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0" w:firstLineChars="0"/>
        <w:jc w:val="center"/>
        <w:rPr>
          <w:rFonts w:ascii="Times New Roman" w:hAnsi="Times New Roman" w:eastAsia="方正小标宋简体" w:cs="Times New Roman"/>
          <w:sz w:val="44"/>
          <w:szCs w:val="44"/>
        </w:rPr>
      </w:pPr>
      <w:bookmarkStart w:id="0" w:name="_Toc11612762"/>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 xml:space="preserve"> 厦门大学因公临时出国（境）</w:t>
      </w:r>
    </w:p>
    <w:p>
      <w:pPr>
        <w:spacing w:line="700" w:lineRule="exact"/>
        <w:ind w:firstLine="0" w:firstLineChars="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审批与管理办法</w:t>
      </w:r>
    </w:p>
    <w:p>
      <w:pPr>
        <w:spacing w:line="700" w:lineRule="exact"/>
        <w:ind w:firstLine="0" w:firstLineChars="0"/>
        <w:jc w:val="center"/>
        <w:rPr>
          <w:rFonts w:hint="default" w:ascii="Times New Roman" w:hAnsi="Times New Roman" w:eastAsia="方正小标宋简体" w:cs="Times New Roman"/>
          <w:sz w:val="28"/>
          <w:szCs w:val="28"/>
          <w:lang w:val="en-US" w:eastAsia="zh-CN"/>
        </w:rPr>
      </w:pPr>
      <w:r>
        <w:rPr>
          <w:rFonts w:hint="eastAsia" w:ascii="Times New Roman" w:hAnsi="Times New Roman" w:eastAsia="方正小标宋简体" w:cs="Times New Roman"/>
          <w:sz w:val="28"/>
          <w:szCs w:val="28"/>
          <w:lang w:val="en-US" w:eastAsia="zh-CN"/>
        </w:rPr>
        <w:t>（2021）厦大外2号</w:t>
      </w:r>
    </w:p>
    <w:p>
      <w:pPr>
        <w:spacing w:line="560" w:lineRule="exact"/>
        <w:ind w:firstLine="0" w:firstLineChars="0"/>
        <w:jc w:val="center"/>
        <w:rPr>
          <w:rFonts w:ascii="仿宋" w:hAnsi="仿宋" w:eastAsia="仿宋" w:cs="Times New Roman"/>
          <w:color w:val="000000"/>
          <w:sz w:val="32"/>
          <w:szCs w:val="32"/>
        </w:rPr>
      </w:pPr>
      <w:bookmarkStart w:id="1" w:name="_GoBack"/>
      <w:bookmarkEnd w:id="1"/>
    </w:p>
    <w:p>
      <w:pPr>
        <w:spacing w:line="560" w:lineRule="exact"/>
        <w:ind w:firstLine="0" w:firstLineChars="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第一章  总则</w:t>
      </w:r>
    </w:p>
    <w:p>
      <w:pPr>
        <w:spacing w:line="560" w:lineRule="exact"/>
        <w:ind w:left="-105" w:leftChars="-50" w:right="-105" w:rightChars="-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第一条 为深入贯彻落实中央、教育部和福建省等有关文件精神，进一步加强和规范我校因公临时出国（境）审批与管理，更好地服务学校教学与科研工作，结合我校实际，特修订本办法。</w:t>
      </w:r>
    </w:p>
    <w:p>
      <w:pPr>
        <w:spacing w:line="560" w:lineRule="exact"/>
        <w:ind w:left="-105" w:leftChars="-50" w:right="-105" w:rightChars="-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第二条 本办法适用于我校在编教职工、全日制在校学生的因公临时出国（境）任务，并对教学科研人员因公临时出国（境）开展学术交流合作实施区别管理。</w:t>
      </w:r>
    </w:p>
    <w:p>
      <w:pPr>
        <w:spacing w:line="560" w:lineRule="exact"/>
        <w:ind w:left="-105" w:leftChars="-50" w:right="-105" w:rightChars="-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教学科研人员是指学校从事教学和科研任务的人员（含退离休返聘人员），以及在学校、院系以及机关部处担任领导职务的专家学者。</w:t>
      </w:r>
    </w:p>
    <w:p>
      <w:pPr>
        <w:spacing w:line="560" w:lineRule="exact"/>
        <w:ind w:left="-105" w:leftChars="-50" w:right="-105" w:rightChars="-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学术交流合作包括开展教育教学活动、科学研究、学术访问、出席学术会议以及执行国际学术组织履职任务等。</w:t>
      </w:r>
    </w:p>
    <w:p>
      <w:pPr>
        <w:spacing w:line="560" w:lineRule="exact"/>
        <w:ind w:left="-105" w:leftChars="-50" w:right="-105" w:rightChars="-50" w:firstLine="636" w:firstLineChars="19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第三条 国际合作与交流处、台港澳事务办公室（以下简称国际处、台港澳办）负责学校因公临时出国（境）的申报、审批和管理等工作。校党委组织部负责对因公临时出国（境）人员进行政审并出具因公出访任务批件等工作。</w:t>
      </w:r>
    </w:p>
    <w:p>
      <w:pPr>
        <w:spacing w:line="560" w:lineRule="exact"/>
        <w:ind w:left="-105" w:leftChars="-50" w:right="-105" w:rightChars="-50" w:firstLine="0" w:firstLineChars="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第二章  申报原则</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第四条 申请因公临时出国（境）要有明确的公务目的和实质性内容，不得安排考察性出访；不得安排无实际需要的国(境)外培训；不得参加由外方资助的背景复杂、专题敏感的出国（境）培训；不得赴国（境）外出席无实质内容的庆典、仪式或慰问等活动。</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第五条 因公出访团组须有对方业务对口部门或相应级别人员的邀请，邀请单位和邀请人应与出访人员的职称职级身份相称。不得接受境外中资企业和外国驻华机构的邀请。严禁通过中介机构联系或出具邀请函。</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外方邀请函需有明确的出访目的，出访时间，停留期限和费用承担方法，邀请函需用邀请方的公函纸打印，并有邀请方的签字或盖章。</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第六条 因公出访团组应严格按照批准方案出访。不得绕道，不得擅自改变出访路线、增加出访地点或延长出访时间。因特殊情况确需改变出访方案的，应事先报所在单位和国际处、台港澳办审批同意，严控事后报批。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第七条 校党委书记或校长因公出访团组人数原则上不超过6人，其他因公出访团组人数原则上不超过5人。同一单位负责人原则上不得同团出访，也不得6个月内分别率团出访同一国家或地区。不得携带配偶和子女同行。</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 xml:space="preserve">第八条 </w:t>
      </w:r>
      <w:r>
        <w:rPr>
          <w:rFonts w:hint="eastAsia" w:ascii="仿宋" w:hAnsi="仿宋" w:eastAsia="仿宋" w:cs="仿宋"/>
          <w:color w:val="000000"/>
          <w:kern w:val="0"/>
          <w:sz w:val="32"/>
          <w:szCs w:val="32"/>
        </w:rPr>
        <w:t>因公</w:t>
      </w:r>
      <w:r>
        <w:rPr>
          <w:rFonts w:hint="eastAsia" w:ascii="仿宋" w:hAnsi="仿宋" w:eastAsia="仿宋" w:cs="仿宋t.祯畴v."/>
          <w:color w:val="000000"/>
          <w:kern w:val="0"/>
          <w:sz w:val="32"/>
          <w:szCs w:val="32"/>
        </w:rPr>
        <w:t>出访团组须严格控制出访国家（地区）数和在外停留天数。每次出访不得超过3个国家和地区（含经停国家和地区，不出机场的除外，下同），在外停留不超过10天（含离、抵境当日，下同），出访2国（地区）不超过8天，出访1国（地区）不超过5天。赴中、南美洲，非洲国家航班衔接不便的团组，出访时间可酌情增加1天。赴台人员在台时间应根据工作任务和要求合理安排，一般不超过7天。</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第九条 学校领导以学者身份出国（境）参加学术交流活动原则上应安排在假期进行，并不得使用学校行政事业经费。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第十条 因公临时出国（境）参加国际会议及研讨会须有论文被接受（会议不采用论文形式者除外），且一篇论文原则上只能由一个人参加。</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第十一条 严禁通过组织“团外团”或拆分团组、分别报批等方式在因公出访团组正式名单外安排无关人员跟随或分行。严禁派人为因公出访团组打前站。</w:t>
      </w:r>
    </w:p>
    <w:p>
      <w:pPr>
        <w:spacing w:line="560" w:lineRule="exact"/>
        <w:ind w:left="-105" w:leftChars="-50" w:right="-105" w:rightChars="-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第十二条 演出、培训、研修、举办展览、参加比赛以及教学科研人员出国（境）开展学术交流合作等情况，单位与个人的出国（境）批次数、团组人数、在外停留天数可根据实际需要安排。</w:t>
      </w:r>
    </w:p>
    <w:p>
      <w:pPr>
        <w:spacing w:line="560" w:lineRule="exact"/>
        <w:ind w:left="-105" w:leftChars="-50" w:right="-105" w:rightChars="-50" w:firstLine="555" w:firstLineChars="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第十三条 教学科研人员出国（境）开展学术交流合作，应持因公护照（港澳台通行证）。特殊情况（主要指持国外长期居留身份证件的“海归”人才等特殊情况）需持普通护照（港澳台通行证）出国（境），应说明理由并按因公出国（境）程序报学校批准。</w:t>
      </w:r>
    </w:p>
    <w:p>
      <w:pPr>
        <w:spacing w:line="560" w:lineRule="exact"/>
        <w:ind w:left="-105" w:leftChars="-50" w:right="-105" w:rightChars="-50" w:firstLine="555" w:firstLineChars="0"/>
        <w:jc w:val="both"/>
        <w:rPr>
          <w:rFonts w:ascii="仿宋" w:hAnsi="仿宋" w:eastAsia="仿宋" w:cs="Times New Roman"/>
          <w:color w:val="000000"/>
          <w:sz w:val="32"/>
          <w:szCs w:val="32"/>
          <w:u w:val="single"/>
        </w:rPr>
      </w:pPr>
      <w:r>
        <w:rPr>
          <w:rFonts w:hint="eastAsia" w:ascii="仿宋" w:hAnsi="仿宋" w:eastAsia="仿宋" w:cs="仿宋t.祯畴v."/>
          <w:color w:val="000000"/>
          <w:kern w:val="0"/>
          <w:sz w:val="32"/>
          <w:szCs w:val="32"/>
        </w:rPr>
        <w:t xml:space="preserve">第十四条 </w:t>
      </w:r>
      <w:r>
        <w:rPr>
          <w:rFonts w:hint="eastAsia" w:ascii="仿宋" w:hAnsi="仿宋" w:eastAsia="仿宋" w:cs="Times New Roman"/>
          <w:color w:val="000000"/>
          <w:sz w:val="32"/>
          <w:szCs w:val="32"/>
        </w:rPr>
        <w:t>赴厦门大学马来西亚分校工作或执教等特殊情况，可申请持普通护照出访，出访人数和在外停留天数可根据实际工作需要安排。</w:t>
      </w:r>
    </w:p>
    <w:p>
      <w:pPr>
        <w:autoSpaceDE w:val="0"/>
        <w:autoSpaceDN w:val="0"/>
        <w:adjustRightInd w:val="0"/>
        <w:spacing w:line="560" w:lineRule="exact"/>
        <w:ind w:left="-105" w:leftChars="-50" w:right="-105" w:rightChars="-50" w:firstLine="640"/>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第十五条 全日制在校学生因公出国、赴港澳地区以及公派留学人员出国留学，均持普通护照（港澳通行证）。其他长期研修留学类项目参照国家公派留学相关规定执行。</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第十六条 各单位不得自行组织和申报跨地区、跨行业的出访团组。原则上不参加主管部门之外的机构所组织的出访团组。</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第十七条 具有下列情形之一的，不予因公派出：</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（一）出访人员的专业或业务分工与出访任务不相符的；</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（二）无权出具任务通知书的协会、中心等单位所组织的出国（境）访问考察、参加研讨会和培训班等的；</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（三）对受到党纪政纪撤职以上处分未满5年的；</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（四）违反学校纪律造成不良影响的；</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（五）国家法律法规规定不准出境的。</w:t>
      </w:r>
    </w:p>
    <w:p>
      <w:pPr>
        <w:spacing w:line="560" w:lineRule="exact"/>
        <w:ind w:left="-105" w:leftChars="-50" w:right="-105" w:rightChars="-50" w:firstLine="0" w:firstLineChars="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第三章  审批程序</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第十八条 各单位应根据工作需要科学制订年度因公出访计划。</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校党委书记和校长的因公出访计划由国际处、台港澳办负责制订并上报教育部；副校级领导干部的因公出访计划由其分管部门根据工作需要制订，由国际处、台港澳办汇总后，报送校党委书记和校长审批。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中层领导干部、管理服务人员出国（境）参加非学术性出访以及教学科研人员出国（境）开展学术交流活动的年度计划由各单位负责制订、审核，并按规定报送国际处、台港澳办，汇总后提交分管外事工作校领导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对计划外的非学术性出访团组，原则上不予批准。对确需临时安排但未按年度计划报备的学术性出访，应在年度出访计划总量中调剂，并在报批时说明理由。</w:t>
      </w:r>
    </w:p>
    <w:p>
      <w:pPr>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Times New Roman"/>
          <w:color w:val="000000"/>
          <w:sz w:val="32"/>
          <w:szCs w:val="32"/>
        </w:rPr>
        <w:t>第十九条 严格</w:t>
      </w:r>
      <w:r>
        <w:rPr>
          <w:rFonts w:hint="eastAsia" w:ascii="仿宋" w:hAnsi="仿宋" w:eastAsia="仿宋" w:cs="仿宋t.祯畴v."/>
          <w:color w:val="000000"/>
          <w:kern w:val="0"/>
          <w:sz w:val="32"/>
          <w:szCs w:val="32"/>
        </w:rPr>
        <w:t>实行因公出访事前事后公示制度。因公出访人员须在出访前将相关的出访信息在所在单位的网站或公告栏公示。回国（境）后，应在1个月内公示团组执行情况，并向</w:t>
      </w:r>
      <w:r>
        <w:rPr>
          <w:rFonts w:hint="eastAsia" w:ascii="仿宋" w:hAnsi="仿宋" w:eastAsia="仿宋" w:cs="Times New Roman"/>
          <w:color w:val="000000"/>
          <w:sz w:val="32"/>
          <w:szCs w:val="32"/>
        </w:rPr>
        <w:t>国际处、台港澳办提交</w:t>
      </w:r>
      <w:r>
        <w:rPr>
          <w:rFonts w:hint="eastAsia" w:ascii="仿宋" w:hAnsi="仿宋" w:eastAsia="仿宋" w:cs="仿宋t.祯畴v."/>
          <w:color w:val="000000"/>
          <w:kern w:val="0"/>
          <w:sz w:val="32"/>
          <w:szCs w:val="32"/>
        </w:rPr>
        <w:t>出访报告。事前和事后公示期限均不少于5个工作日。未按规定公示的，不予审批和报销费用。</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第二十条 校党委书记因公出访，经校长签署意见后，由国际处、台港澳办上报教育部审批；校长因公出访，经校党委书记签署意见后，由国际处、台港澳办上报教育部审批。</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第二十一条 副校级领导干部因公出访，经分管外事校领导签署意见后，报校党委书记和校长审批。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第二十二条 机关部处、学院（研究院）正职领导干部因公出访须经所在单位审核并视情况报分管校领导同意后，经分管外事工作校领导批准，再报校党委书记或校长审批。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第二十三条 机关部处副职领导干部及学院（研究院）行政副职领导干部因公出访须经所在单位审核后，再报分管外事工作校领导审批。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第二十四条 学院（研究院）党委（党总支）副书记因公出访须经所在单位与学生处审核并报分管校领导同意后，再报分管外事工作校领导审批。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第二十五条 普通教职员工因公出访须经所在单位审核后，再报分管外事工作校领导审批。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第二十六条 全日制在校学生因公出访须经所在单位、学生处、研究生院或教务处审核后，再报分管外事校领导审批。</w:t>
      </w:r>
    </w:p>
    <w:p>
      <w:pPr>
        <w:autoSpaceDE w:val="0"/>
        <w:autoSpaceDN w:val="0"/>
        <w:adjustRightInd w:val="0"/>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第二十七条 因公出访报批须严格遵守时限要求，因公出国团组须至少提前60天报批；因公赴港澳团组须至少提前30天报批；因公赴台团组须至少提前40天报批。报批时间不符合时限要求导致无法按期出访的，出访人员自行承担责任。</w:t>
      </w:r>
    </w:p>
    <w:p>
      <w:pPr>
        <w:spacing w:line="560" w:lineRule="exact"/>
        <w:ind w:left="-105" w:leftChars="-50" w:right="-105" w:rightChars="-50" w:firstLine="0" w:firstLineChars="0"/>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第四章  经费和证件管理</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第二十八条 各单位应将因公临时出国（境）经费纳入年度预算管理，不得超预算或无预算安排出访。使用学校行政经费出国（境）的，应在申报年度出访计划时同时提交经费预算。</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第二十九条 因公出访团组应当严格按照批准的出国（境）人员、天数、路线、公务活动等情况进行报销，不得报销与出访任务无关的开支。境外住宿以及交通标准按《厦门大学出国（境）差旅费管理办法》执行。</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第三十条 因公出访时，应当优先选择直达目的地国家（地区）的境内航空公司航班出入境，没有直达航班的，应当选择境内航空公司航班到达的最邻近目的地国家（地区）进行中转。由于航班衔接或是需中转1次以上等特殊原因确需选择境外航空公司航班的，应当事先报送国际处、台港澳办和财务处审批同意。使用以竞争方式从校外取得的科研经费出差乘坐非国内航空的，直接报送财务处审批。</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第三十一条 因公出访团组在国（境）外期间，原则上不对外赠送礼品。确有必要赠送的，应当事先报国际处、台港澳办和财务处审批同意，并按照厉行节俭的原则选择师生作品或具有民族特色的纪念品、传统手工艺品和实用物品，金额标准参照《厦门市市直机关外宾接待经费管理办法》执行。</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第三十二条 持因公护照或因公港澳通行证出访人员须在回国（境）后7日内上交证件。全校在职中层及以上领导干部、离（退）休的厅级以上干部、涉密人员（含脱密期管理人员）持台湾通行证出访归来后7日内上交证件。逾期不交或不执行证件管理规定的个人，暂停其出国（境）执行公务。中层及以上领导干部普通护照（港澳台通行证）的使用和管理，由校党委组织部另行规定。</w:t>
      </w:r>
    </w:p>
    <w:p>
      <w:pPr>
        <w:autoSpaceDE w:val="0"/>
        <w:autoSpaceDN w:val="0"/>
        <w:adjustRightInd w:val="0"/>
        <w:spacing w:line="560" w:lineRule="exact"/>
        <w:ind w:left="-105" w:leftChars="-50" w:right="-105" w:rightChars="-50" w:firstLine="624" w:firstLineChars="195"/>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第三十三条 因公护照（港澳台通行证）丢失者，持证人应立即向公安机关（在境外向使领馆或其他相关机构）和国际处、台港澳办报告，并递交书面情况说明，由国际处、台港澳办书面上报省市主管部门。</w:t>
      </w:r>
    </w:p>
    <w:p>
      <w:pPr>
        <w:spacing w:line="560" w:lineRule="exact"/>
        <w:ind w:left="-105" w:leftChars="-50" w:right="-105" w:rightChars="-50" w:firstLine="0" w:firstLineChars="0"/>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第五章  外事纪律</w:t>
      </w:r>
    </w:p>
    <w:p>
      <w:pPr>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Times New Roman"/>
          <w:color w:val="000000"/>
          <w:sz w:val="32"/>
          <w:szCs w:val="32"/>
        </w:rPr>
        <w:t xml:space="preserve">第三十四条 </w:t>
      </w:r>
      <w:r>
        <w:rPr>
          <w:rFonts w:hint="eastAsia" w:ascii="仿宋" w:hAnsi="仿宋" w:eastAsia="仿宋" w:cs="仿宋t.祯畴v."/>
          <w:color w:val="000000"/>
          <w:kern w:val="0"/>
          <w:sz w:val="32"/>
          <w:szCs w:val="32"/>
        </w:rPr>
        <w:t>各单位应当本着务实、高效、精简、节约的原则从严组团，在出访团组中指定工作能力强且富有经验的人员担任团长。团长应对团组成员开展行前教育，并对团组承担领导责任。团组成员不得擅自脱团，私自行动。</w:t>
      </w:r>
    </w:p>
    <w:p>
      <w:pPr>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仿宋t.祯畴v."/>
          <w:color w:val="000000"/>
          <w:kern w:val="0"/>
          <w:sz w:val="32"/>
          <w:szCs w:val="32"/>
        </w:rPr>
        <w:t>第三十五条 各单位应进一步加强对外事工作的领导，按照国家有关规定和文件精神对因公出访严格审核把关，坚持“谁派出，谁负责；谁审批，谁负责；谁把关，谁负责”的审批管理制度。</w:t>
      </w:r>
    </w:p>
    <w:p>
      <w:pPr>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Times New Roman"/>
          <w:color w:val="000000"/>
          <w:sz w:val="32"/>
          <w:szCs w:val="32"/>
        </w:rPr>
        <w:t xml:space="preserve">第三十六条 </w:t>
      </w:r>
      <w:r>
        <w:rPr>
          <w:rFonts w:hint="eastAsia" w:ascii="仿宋" w:hAnsi="仿宋" w:eastAsia="仿宋" w:cs="仿宋t.祯畴v."/>
          <w:color w:val="000000"/>
          <w:kern w:val="0"/>
          <w:sz w:val="32"/>
          <w:szCs w:val="32"/>
        </w:rPr>
        <w:t>因公出访人员在对外交往中应维护国家和学校利益，不做有损国格和学校声誉的事情。</w:t>
      </w:r>
    </w:p>
    <w:p>
      <w:pPr>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Times New Roman"/>
          <w:color w:val="000000"/>
          <w:sz w:val="32"/>
          <w:szCs w:val="32"/>
        </w:rPr>
        <w:t xml:space="preserve">第三十七条 </w:t>
      </w:r>
      <w:r>
        <w:rPr>
          <w:rFonts w:hint="eastAsia" w:ascii="仿宋" w:hAnsi="仿宋" w:eastAsia="仿宋" w:cs="仿宋t.祯畴v."/>
          <w:color w:val="000000"/>
          <w:kern w:val="0"/>
          <w:sz w:val="32"/>
          <w:szCs w:val="32"/>
        </w:rPr>
        <w:t>因公出访人员须填写《厦门大学登记备案人员出境保密提醒和保密承诺书》（附件1）或《厦门大学非登记备案人员出境保密提醒和保密承诺书》（附件2），随申报材料一并上报备案。</w:t>
      </w:r>
    </w:p>
    <w:p>
      <w:pPr>
        <w:spacing w:line="560" w:lineRule="exact"/>
        <w:ind w:left="-105" w:leftChars="-50" w:right="-105" w:rightChars="-50" w:firstLine="627" w:firstLineChars="196"/>
        <w:jc w:val="both"/>
        <w:rPr>
          <w:rFonts w:ascii="仿宋" w:hAnsi="仿宋" w:eastAsia="仿宋" w:cs="仿宋t.祯畴v."/>
          <w:color w:val="000000"/>
          <w:kern w:val="0"/>
          <w:sz w:val="32"/>
          <w:szCs w:val="32"/>
        </w:rPr>
      </w:pPr>
      <w:r>
        <w:rPr>
          <w:rFonts w:hint="eastAsia" w:ascii="仿宋" w:hAnsi="仿宋" w:eastAsia="仿宋" w:cs="Times New Roman"/>
          <w:color w:val="000000"/>
          <w:sz w:val="32"/>
          <w:szCs w:val="32"/>
        </w:rPr>
        <w:t xml:space="preserve">第三十八条 </w:t>
      </w:r>
      <w:r>
        <w:rPr>
          <w:rFonts w:hint="eastAsia" w:ascii="仿宋" w:hAnsi="仿宋" w:eastAsia="仿宋" w:cs="仿宋t.祯畴v."/>
          <w:color w:val="000000"/>
          <w:kern w:val="0"/>
          <w:sz w:val="32"/>
          <w:szCs w:val="32"/>
        </w:rPr>
        <w:t>出访人员及经办人员应诚实守信。对在办理相关手续过程中有弄虚作假行为或违规违纪的因公出访人员，学校在1年内不再受理其因公临时出国（境）申请，情节严重的，按国家有关法律和学校有关规定进行处理。</w:t>
      </w:r>
    </w:p>
    <w:p>
      <w:pPr>
        <w:spacing w:line="560" w:lineRule="exact"/>
        <w:ind w:left="-105" w:leftChars="-50" w:right="-105" w:rightChars="-50" w:firstLine="0" w:firstLineChars="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第六章  附则</w:t>
      </w:r>
    </w:p>
    <w:p>
      <w:pPr>
        <w:spacing w:line="560" w:lineRule="exact"/>
        <w:ind w:right="-105" w:rightChars="-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第三十九条 本办法由国际处、台港澳办负责解释。</w:t>
      </w:r>
    </w:p>
    <w:p>
      <w:pPr>
        <w:spacing w:line="560" w:lineRule="exact"/>
        <w:ind w:right="-105" w:rightChars="-50" w:firstLine="640"/>
        <w:jc w:val="both"/>
        <w:rPr>
          <w:rFonts w:ascii="仿宋" w:hAnsi="仿宋" w:eastAsia="仿宋" w:cs="Times New Roman"/>
          <w:b/>
          <w:sz w:val="24"/>
          <w:szCs w:val="24"/>
        </w:rPr>
      </w:pPr>
      <w:r>
        <w:rPr>
          <w:rFonts w:hint="eastAsia" w:ascii="仿宋" w:hAnsi="仿宋" w:eastAsia="仿宋" w:cs="仿宋t.祯畴v."/>
          <w:color w:val="000000"/>
          <w:kern w:val="0"/>
          <w:sz w:val="32"/>
          <w:szCs w:val="32"/>
        </w:rPr>
        <w:t>第四十条 本办法自公布之日起施行。《厦门大学因公临时出国（境）审批与管理办法（</w:t>
      </w:r>
      <w:r>
        <w:rPr>
          <w:rFonts w:ascii="仿宋" w:hAnsi="仿宋" w:eastAsia="仿宋" w:cs="仿宋t.祯畴v."/>
          <w:color w:val="000000"/>
          <w:kern w:val="0"/>
          <w:sz w:val="32"/>
          <w:szCs w:val="32"/>
        </w:rPr>
        <w:t>2018年修订）》（</w:t>
      </w:r>
      <w:r>
        <w:rPr>
          <w:rFonts w:hint="eastAsia" w:ascii="仿宋" w:hAnsi="仿宋" w:eastAsia="仿宋" w:cs="仿宋t.祯畴v."/>
          <w:color w:val="000000"/>
          <w:kern w:val="0"/>
          <w:sz w:val="32"/>
          <w:szCs w:val="32"/>
        </w:rPr>
        <w:t>〔</w:t>
      </w:r>
      <w:r>
        <w:rPr>
          <w:rFonts w:ascii="仿宋" w:hAnsi="仿宋" w:eastAsia="仿宋" w:cs="仿宋t.祯畴v."/>
          <w:color w:val="000000"/>
          <w:kern w:val="0"/>
          <w:sz w:val="32"/>
          <w:szCs w:val="32"/>
        </w:rPr>
        <w:t>2018</w:t>
      </w:r>
      <w:r>
        <w:rPr>
          <w:rFonts w:hint="eastAsia" w:ascii="仿宋" w:hAnsi="仿宋" w:eastAsia="仿宋" w:cs="仿宋t.祯畴v."/>
          <w:color w:val="000000"/>
          <w:kern w:val="0"/>
          <w:sz w:val="32"/>
          <w:szCs w:val="32"/>
        </w:rPr>
        <w:t>〕</w:t>
      </w:r>
      <w:r>
        <w:rPr>
          <w:rFonts w:ascii="仿宋" w:hAnsi="仿宋" w:eastAsia="仿宋" w:cs="仿宋t.祯畴v."/>
          <w:color w:val="000000"/>
          <w:kern w:val="0"/>
          <w:sz w:val="32"/>
          <w:szCs w:val="32"/>
        </w:rPr>
        <w:t>厦大外2号）同时废止。</w:t>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方正宋三简体">
    <w:altName w:val="微软雅黑"/>
    <w:panose1 w:val="00000000000000000000"/>
    <w:charset w:val="86"/>
    <w:family w:val="script"/>
    <w:pitch w:val="default"/>
    <w:sig w:usb0="00000000" w:usb1="00000000" w:usb2="00000010" w:usb3="00000000" w:csb0="00040000" w:csb1="00000000"/>
  </w:font>
  <w:font w:name="方正大黑简体">
    <w:altName w:val="黑体"/>
    <w:panose1 w:val="00000000000000000000"/>
    <w:charset w:val="86"/>
    <w:family w:val="script"/>
    <w:pitch w:val="default"/>
    <w:sig w:usb0="00000000" w:usb1="00000000" w:usb2="00000010" w:usb3="00000000" w:csb0="00040000" w:csb1="00000000"/>
  </w:font>
  <w:font w:name="Angsana New">
    <w:altName w:val="Microsoft Sans Serif"/>
    <w:panose1 w:val="02020603050405020304"/>
    <w:charset w:val="DE"/>
    <w:family w:val="roman"/>
    <w:pitch w:val="default"/>
    <w:sig w:usb0="00000000" w:usb1="00000000" w:usb2="00000000" w:usb3="00000000" w:csb0="00010001" w:csb1="00000000"/>
  </w:font>
  <w:font w:name="Arial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t.祯畴v.">
    <w:altName w:val="SimSun-ExtB"/>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2875320"/>
      <w:docPartObj>
        <w:docPartGallery w:val="autotext"/>
      </w:docPartObj>
    </w:sdtPr>
    <w:sdtContent>
      <w:p>
        <w:pPr>
          <w:pStyle w:val="19"/>
          <w:ind w:firstLine="360"/>
          <w:jc w:val="center"/>
        </w:pPr>
        <w:r>
          <w:fldChar w:fldCharType="begin"/>
        </w:r>
        <w:r>
          <w:instrText xml:space="preserve">PAGE   \* MERGEFORMAT</w:instrText>
        </w:r>
        <w:r>
          <w:fldChar w:fldCharType="separate"/>
        </w:r>
        <w:r>
          <w:rPr>
            <w:lang w:val="zh-CN"/>
          </w:rPr>
          <w:t>12</w:t>
        </w:r>
        <w:r>
          <w:fldChar w:fldCharType="end"/>
        </w:r>
      </w:p>
    </w:sdtContent>
  </w:sdt>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MWI5Yjg5ZDlkZDZmNmFlYWFhNmZkYTdjOWUyOTYifQ=="/>
  </w:docVars>
  <w:rsids>
    <w:rsidRoot w:val="00A2765C"/>
    <w:rsid w:val="000172EC"/>
    <w:rsid w:val="00025E62"/>
    <w:rsid w:val="0002752D"/>
    <w:rsid w:val="00041250"/>
    <w:rsid w:val="0008562B"/>
    <w:rsid w:val="00086BAB"/>
    <w:rsid w:val="000A02DF"/>
    <w:rsid w:val="000A1A24"/>
    <w:rsid w:val="000C157E"/>
    <w:rsid w:val="000C49DC"/>
    <w:rsid w:val="000D7D65"/>
    <w:rsid w:val="00136A34"/>
    <w:rsid w:val="0015099B"/>
    <w:rsid w:val="001756FF"/>
    <w:rsid w:val="00194023"/>
    <w:rsid w:val="001A3C7B"/>
    <w:rsid w:val="001B183C"/>
    <w:rsid w:val="001B19FB"/>
    <w:rsid w:val="001B7B33"/>
    <w:rsid w:val="001D5126"/>
    <w:rsid w:val="001E09B0"/>
    <w:rsid w:val="001F4025"/>
    <w:rsid w:val="001F5711"/>
    <w:rsid w:val="002062DD"/>
    <w:rsid w:val="0021687B"/>
    <w:rsid w:val="002239D6"/>
    <w:rsid w:val="0027494D"/>
    <w:rsid w:val="002964AE"/>
    <w:rsid w:val="002B32AE"/>
    <w:rsid w:val="002D2AD1"/>
    <w:rsid w:val="002D3735"/>
    <w:rsid w:val="002F780E"/>
    <w:rsid w:val="00310514"/>
    <w:rsid w:val="003911F9"/>
    <w:rsid w:val="003E1CE7"/>
    <w:rsid w:val="003F34F8"/>
    <w:rsid w:val="00400795"/>
    <w:rsid w:val="0040676F"/>
    <w:rsid w:val="004571DE"/>
    <w:rsid w:val="004635DF"/>
    <w:rsid w:val="00474A35"/>
    <w:rsid w:val="0047755A"/>
    <w:rsid w:val="004A3366"/>
    <w:rsid w:val="004E2C34"/>
    <w:rsid w:val="004F591A"/>
    <w:rsid w:val="0051238F"/>
    <w:rsid w:val="005228DB"/>
    <w:rsid w:val="005263B5"/>
    <w:rsid w:val="00540E45"/>
    <w:rsid w:val="00543F50"/>
    <w:rsid w:val="005560C5"/>
    <w:rsid w:val="005D75CF"/>
    <w:rsid w:val="005E680B"/>
    <w:rsid w:val="005E7CED"/>
    <w:rsid w:val="006B37A2"/>
    <w:rsid w:val="006C490D"/>
    <w:rsid w:val="006C5B5E"/>
    <w:rsid w:val="006E2D45"/>
    <w:rsid w:val="00737D29"/>
    <w:rsid w:val="00756E55"/>
    <w:rsid w:val="0077455D"/>
    <w:rsid w:val="00792A29"/>
    <w:rsid w:val="007B2994"/>
    <w:rsid w:val="007B2FDB"/>
    <w:rsid w:val="007D5B8C"/>
    <w:rsid w:val="00830EB3"/>
    <w:rsid w:val="00845E5A"/>
    <w:rsid w:val="008A2DF3"/>
    <w:rsid w:val="008A624F"/>
    <w:rsid w:val="008C3DD1"/>
    <w:rsid w:val="008D24FC"/>
    <w:rsid w:val="0090178D"/>
    <w:rsid w:val="00912C0C"/>
    <w:rsid w:val="009705EA"/>
    <w:rsid w:val="0097115D"/>
    <w:rsid w:val="0099113F"/>
    <w:rsid w:val="00997FAD"/>
    <w:rsid w:val="009B5EEF"/>
    <w:rsid w:val="009D0DE4"/>
    <w:rsid w:val="00A05553"/>
    <w:rsid w:val="00A115B9"/>
    <w:rsid w:val="00A13872"/>
    <w:rsid w:val="00A17FAD"/>
    <w:rsid w:val="00A2765C"/>
    <w:rsid w:val="00A40662"/>
    <w:rsid w:val="00A43A1E"/>
    <w:rsid w:val="00A71CFE"/>
    <w:rsid w:val="00AB036F"/>
    <w:rsid w:val="00AE7841"/>
    <w:rsid w:val="00B37B88"/>
    <w:rsid w:val="00B8054D"/>
    <w:rsid w:val="00B949FA"/>
    <w:rsid w:val="00BE6EBD"/>
    <w:rsid w:val="00BE7AA2"/>
    <w:rsid w:val="00BF23DD"/>
    <w:rsid w:val="00C01F2E"/>
    <w:rsid w:val="00C23DE4"/>
    <w:rsid w:val="00C35BF2"/>
    <w:rsid w:val="00C55EED"/>
    <w:rsid w:val="00C56EDB"/>
    <w:rsid w:val="00CC4BE1"/>
    <w:rsid w:val="00CF3383"/>
    <w:rsid w:val="00D22F34"/>
    <w:rsid w:val="00D25C64"/>
    <w:rsid w:val="00D35000"/>
    <w:rsid w:val="00D35C23"/>
    <w:rsid w:val="00D56DCC"/>
    <w:rsid w:val="00D741B2"/>
    <w:rsid w:val="00D8096D"/>
    <w:rsid w:val="00DA1C93"/>
    <w:rsid w:val="00DB2038"/>
    <w:rsid w:val="00DB58B7"/>
    <w:rsid w:val="00DF6CBD"/>
    <w:rsid w:val="00E35D13"/>
    <w:rsid w:val="00E37E20"/>
    <w:rsid w:val="00E5790E"/>
    <w:rsid w:val="00E6363B"/>
    <w:rsid w:val="00E87FC7"/>
    <w:rsid w:val="00EC0626"/>
    <w:rsid w:val="00EC7613"/>
    <w:rsid w:val="00ED51EC"/>
    <w:rsid w:val="00EE6641"/>
    <w:rsid w:val="00F358F2"/>
    <w:rsid w:val="00F40218"/>
    <w:rsid w:val="00F528C1"/>
    <w:rsid w:val="00FD1C8C"/>
    <w:rsid w:val="00FE6007"/>
    <w:rsid w:val="00FF200C"/>
    <w:rsid w:val="00FF5F6A"/>
    <w:rsid w:val="252D5112"/>
    <w:rsid w:val="63CF08E3"/>
    <w:rsid w:val="693B41FE"/>
    <w:rsid w:val="6B82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nhideWhenUsed="0" w:uiPriority="99" w:semiHidden="0" w:name="footnote text"/>
    <w:lsdException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name="Body Text 2"/>
    <w:lsdException w:unhideWhenUsed="0" w:uiPriority="99" w:name="Body Text 3"/>
    <w:lsdException w:unhideWhenUsed="0" w:uiPriority="0" w:semiHidden="0" w:name="Body Text Indent 2"/>
    <w:lsdException w:unhideWhenUsed="0" w:uiPriority="99" w:name="Body Text Indent 3"/>
    <w:lsdException w:uiPriority="99"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nhideWhenUsed="0" w:uiPriority="0" w:semiHidden="0"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200" w:firstLineChars="200"/>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9"/>
    <w:pPr>
      <w:keepNext/>
      <w:keepLines/>
      <w:spacing w:before="120" w:after="120" w:line="480" w:lineRule="auto"/>
      <w:outlineLvl w:val="3"/>
    </w:pPr>
    <w:rPr>
      <w:rFonts w:eastAsia="宋体" w:asciiTheme="majorHAnsi" w:hAnsiTheme="majorHAnsi" w:cstheme="majorBidi"/>
      <w:b/>
      <w:bCs/>
      <w:sz w:val="28"/>
      <w:szCs w:val="28"/>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firstLine="0" w:firstLineChars="0"/>
      <w:jc w:val="both"/>
    </w:pPr>
  </w:style>
  <w:style w:type="paragraph" w:styleId="7">
    <w:name w:val="Document Map"/>
    <w:basedOn w:val="1"/>
    <w:link w:val="124"/>
    <w:semiHidden/>
    <w:uiPriority w:val="0"/>
    <w:pPr>
      <w:shd w:val="clear" w:color="auto" w:fill="000080"/>
      <w:spacing w:line="240" w:lineRule="auto"/>
      <w:ind w:firstLine="0" w:firstLineChars="0"/>
      <w:jc w:val="both"/>
    </w:pPr>
    <w:rPr>
      <w:rFonts w:ascii="Times New Roman" w:hAnsi="Times New Roman" w:eastAsia="宋体" w:cs="Times New Roman"/>
      <w:szCs w:val="24"/>
    </w:rPr>
  </w:style>
  <w:style w:type="paragraph" w:styleId="8">
    <w:name w:val="annotation text"/>
    <w:basedOn w:val="1"/>
    <w:link w:val="83"/>
    <w:uiPriority w:val="99"/>
    <w:pPr>
      <w:spacing w:line="240" w:lineRule="auto"/>
      <w:ind w:firstLine="0" w:firstLineChars="0"/>
    </w:pPr>
    <w:rPr>
      <w:rFonts w:ascii="Times New Roman" w:hAnsi="Times New Roman" w:eastAsia="宋体" w:cs="Times New Roman"/>
      <w:szCs w:val="24"/>
    </w:rPr>
  </w:style>
  <w:style w:type="paragraph" w:styleId="9">
    <w:name w:val="Body Text 3"/>
    <w:basedOn w:val="1"/>
    <w:link w:val="95"/>
    <w:semiHidden/>
    <w:uiPriority w:val="99"/>
    <w:pPr>
      <w:spacing w:line="240" w:lineRule="auto"/>
      <w:ind w:firstLine="0" w:firstLineChars="0"/>
      <w:jc w:val="both"/>
    </w:pPr>
    <w:rPr>
      <w:rFonts w:ascii="Times New Roman" w:hAnsi="Times New Roman" w:eastAsia="宋体" w:cs="Times New Roman"/>
      <w:sz w:val="28"/>
      <w:szCs w:val="24"/>
    </w:rPr>
  </w:style>
  <w:style w:type="paragraph" w:styleId="10">
    <w:name w:val="Body Text"/>
    <w:basedOn w:val="1"/>
    <w:link w:val="93"/>
    <w:qFormat/>
    <w:uiPriority w:val="1"/>
    <w:rPr>
      <w:rFonts w:ascii="宋体" w:hAnsi="宋体" w:cs="Times New Roman"/>
      <w:szCs w:val="28"/>
    </w:rPr>
  </w:style>
  <w:style w:type="paragraph" w:styleId="11">
    <w:name w:val="Body Text Indent"/>
    <w:basedOn w:val="1"/>
    <w:link w:val="90"/>
    <w:uiPriority w:val="0"/>
    <w:pPr>
      <w:spacing w:line="240" w:lineRule="auto"/>
      <w:ind w:firstLine="480" w:firstLineChars="0"/>
      <w:jc w:val="both"/>
    </w:pPr>
    <w:rPr>
      <w:rFonts w:ascii="仿宋_GB2312" w:hAnsi="Times New Roman" w:cs="Times New Roman"/>
      <w:szCs w:val="20"/>
    </w:rPr>
  </w:style>
  <w:style w:type="paragraph" w:styleId="12">
    <w:name w:val="toc 5"/>
    <w:basedOn w:val="1"/>
    <w:next w:val="1"/>
    <w:unhideWhenUsed/>
    <w:qFormat/>
    <w:uiPriority w:val="39"/>
    <w:pPr>
      <w:spacing w:line="240" w:lineRule="auto"/>
      <w:ind w:left="1680" w:leftChars="800" w:firstLine="0" w:firstLineChars="0"/>
      <w:jc w:val="both"/>
    </w:pPr>
  </w:style>
  <w:style w:type="paragraph" w:styleId="13">
    <w:name w:val="toc 3"/>
    <w:basedOn w:val="1"/>
    <w:next w:val="1"/>
    <w:unhideWhenUsed/>
    <w:qFormat/>
    <w:uiPriority w:val="39"/>
    <w:pPr>
      <w:spacing w:line="240" w:lineRule="auto"/>
      <w:ind w:left="840" w:leftChars="400" w:firstLine="0" w:firstLineChars="0"/>
      <w:jc w:val="both"/>
    </w:pPr>
  </w:style>
  <w:style w:type="paragraph" w:styleId="14">
    <w:name w:val="Plain Text"/>
    <w:basedOn w:val="1"/>
    <w:link w:val="73"/>
    <w:uiPriority w:val="0"/>
    <w:pPr>
      <w:spacing w:line="240" w:lineRule="auto"/>
      <w:ind w:firstLine="0" w:firstLineChars="0"/>
      <w:jc w:val="both"/>
    </w:pPr>
    <w:rPr>
      <w:rFonts w:ascii="宋体" w:hAnsi="Courier New" w:eastAsia="宋体" w:cs="Courier New"/>
    </w:rPr>
  </w:style>
  <w:style w:type="paragraph" w:styleId="15">
    <w:name w:val="toc 8"/>
    <w:basedOn w:val="1"/>
    <w:next w:val="1"/>
    <w:unhideWhenUsed/>
    <w:qFormat/>
    <w:uiPriority w:val="39"/>
    <w:pPr>
      <w:spacing w:line="240" w:lineRule="auto"/>
      <w:ind w:left="2940" w:leftChars="1400" w:firstLine="0" w:firstLineChars="0"/>
      <w:jc w:val="both"/>
    </w:pPr>
  </w:style>
  <w:style w:type="paragraph" w:styleId="16">
    <w:name w:val="Date"/>
    <w:basedOn w:val="1"/>
    <w:next w:val="1"/>
    <w:link w:val="63"/>
    <w:uiPriority w:val="99"/>
    <w:pPr>
      <w:spacing w:line="240" w:lineRule="auto"/>
      <w:ind w:left="2500" w:leftChars="2500" w:firstLine="0" w:firstLineChars="0"/>
      <w:jc w:val="both"/>
    </w:pPr>
    <w:rPr>
      <w:rFonts w:ascii="华文宋体" w:hAnsi="华文宋体" w:eastAsia="华文宋体"/>
      <w:sz w:val="24"/>
      <w:szCs w:val="22"/>
    </w:rPr>
  </w:style>
  <w:style w:type="paragraph" w:styleId="17">
    <w:name w:val="Body Text Indent 2"/>
    <w:basedOn w:val="1"/>
    <w:link w:val="96"/>
    <w:uiPriority w:val="0"/>
    <w:pPr>
      <w:spacing w:after="120" w:line="480" w:lineRule="auto"/>
      <w:ind w:left="420" w:leftChars="200" w:firstLine="0" w:firstLineChars="0"/>
      <w:jc w:val="both"/>
    </w:pPr>
    <w:rPr>
      <w:rFonts w:ascii="Calibri" w:hAnsi="Calibri" w:eastAsia="宋体" w:cs="Times New Roman"/>
    </w:rPr>
  </w:style>
  <w:style w:type="paragraph" w:styleId="18">
    <w:name w:val="Balloon Text"/>
    <w:basedOn w:val="1"/>
    <w:link w:val="79"/>
    <w:uiPriority w:val="99"/>
    <w:pPr>
      <w:spacing w:line="240" w:lineRule="auto"/>
      <w:ind w:firstLine="0" w:firstLineChars="0"/>
      <w:jc w:val="both"/>
    </w:pPr>
    <w:rPr>
      <w:rFonts w:ascii="Times New Roman" w:hAnsi="Times New Roman" w:eastAsia="宋体" w:cs="Times New Roman"/>
      <w:sz w:val="18"/>
      <w:szCs w:val="18"/>
    </w:rPr>
  </w:style>
  <w:style w:type="paragraph" w:styleId="19">
    <w:name w:val="footer"/>
    <w:basedOn w:val="1"/>
    <w:link w:val="58"/>
    <w:unhideWhenUsed/>
    <w:uiPriority w:val="99"/>
    <w:pPr>
      <w:tabs>
        <w:tab w:val="center" w:pos="4153"/>
        <w:tab w:val="right" w:pos="8306"/>
      </w:tabs>
      <w:snapToGrid w:val="0"/>
    </w:pPr>
    <w:rPr>
      <w:sz w:val="18"/>
      <w:szCs w:val="18"/>
    </w:rPr>
  </w:style>
  <w:style w:type="paragraph" w:styleId="20">
    <w:name w:val="header"/>
    <w:basedOn w:val="1"/>
    <w:link w:val="57"/>
    <w:unhideWhenUsed/>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8222"/>
      </w:tabs>
      <w:ind w:firstLine="0" w:firstLineChars="0"/>
      <w:jc w:val="center"/>
    </w:pPr>
    <w:rPr>
      <w:sz w:val="30"/>
      <w:szCs w:val="30"/>
    </w:rPr>
  </w:style>
  <w:style w:type="paragraph" w:styleId="22">
    <w:name w:val="toc 4"/>
    <w:basedOn w:val="1"/>
    <w:next w:val="1"/>
    <w:unhideWhenUsed/>
    <w:uiPriority w:val="39"/>
    <w:pPr>
      <w:ind w:left="1260" w:leftChars="600"/>
    </w:pPr>
  </w:style>
  <w:style w:type="paragraph" w:styleId="23">
    <w:name w:val="Subtitle"/>
    <w:basedOn w:val="1"/>
    <w:next w:val="1"/>
    <w:link w:val="77"/>
    <w:qFormat/>
    <w:uiPriority w:val="11"/>
    <w:pPr>
      <w:spacing w:before="240" w:after="60" w:line="312" w:lineRule="auto"/>
      <w:ind w:firstLine="0" w:firstLineChars="0"/>
      <w:jc w:val="center"/>
      <w:outlineLvl w:val="1"/>
    </w:pPr>
    <w:rPr>
      <w:rFonts w:ascii="Cambria" w:hAnsi="Cambria" w:eastAsia="仿宋" w:cs="Times New Roman"/>
      <w:b/>
      <w:bCs/>
      <w:kern w:val="28"/>
      <w:sz w:val="32"/>
      <w:szCs w:val="32"/>
    </w:rPr>
  </w:style>
  <w:style w:type="paragraph" w:styleId="24">
    <w:name w:val="footnote text"/>
    <w:basedOn w:val="1"/>
    <w:link w:val="92"/>
    <w:uiPriority w:val="99"/>
    <w:pPr>
      <w:snapToGrid w:val="0"/>
      <w:spacing w:line="240" w:lineRule="auto"/>
      <w:ind w:firstLine="0" w:firstLineChars="0"/>
    </w:pPr>
    <w:rPr>
      <w:rFonts w:ascii="Calibri" w:hAnsi="Calibri" w:eastAsia="宋体" w:cs="Times New Roman"/>
      <w:sz w:val="18"/>
      <w:szCs w:val="18"/>
    </w:rPr>
  </w:style>
  <w:style w:type="paragraph" w:styleId="25">
    <w:name w:val="toc 6"/>
    <w:basedOn w:val="1"/>
    <w:next w:val="1"/>
    <w:unhideWhenUsed/>
    <w:qFormat/>
    <w:uiPriority w:val="39"/>
    <w:pPr>
      <w:spacing w:line="240" w:lineRule="auto"/>
      <w:ind w:left="2100" w:leftChars="1000" w:firstLine="0" w:firstLineChars="0"/>
      <w:jc w:val="both"/>
    </w:pPr>
  </w:style>
  <w:style w:type="paragraph" w:styleId="26">
    <w:name w:val="Body Text Indent 3"/>
    <w:basedOn w:val="1"/>
    <w:link w:val="97"/>
    <w:semiHidden/>
    <w:uiPriority w:val="99"/>
    <w:pPr>
      <w:spacing w:after="120" w:line="240" w:lineRule="auto"/>
      <w:ind w:left="420" w:leftChars="200" w:firstLine="0" w:firstLineChars="0"/>
      <w:jc w:val="both"/>
    </w:pPr>
    <w:rPr>
      <w:rFonts w:ascii="Calibri" w:hAnsi="Calibri" w:eastAsia="宋体" w:cs="Times New Roman"/>
      <w:sz w:val="16"/>
      <w:szCs w:val="16"/>
    </w:rPr>
  </w:style>
  <w:style w:type="paragraph" w:styleId="27">
    <w:name w:val="toc 2"/>
    <w:basedOn w:val="1"/>
    <w:next w:val="1"/>
    <w:unhideWhenUsed/>
    <w:qFormat/>
    <w:uiPriority w:val="39"/>
    <w:pPr>
      <w:ind w:left="420" w:leftChars="200"/>
    </w:pPr>
  </w:style>
  <w:style w:type="paragraph" w:styleId="28">
    <w:name w:val="toc 9"/>
    <w:basedOn w:val="1"/>
    <w:next w:val="1"/>
    <w:unhideWhenUsed/>
    <w:uiPriority w:val="39"/>
    <w:pPr>
      <w:spacing w:line="240" w:lineRule="auto"/>
      <w:ind w:left="3360" w:leftChars="1600" w:firstLine="0" w:firstLineChars="0"/>
      <w:jc w:val="both"/>
    </w:pPr>
  </w:style>
  <w:style w:type="paragraph" w:styleId="29">
    <w:name w:val="Body Text 2"/>
    <w:basedOn w:val="1"/>
    <w:link w:val="94"/>
    <w:semiHidden/>
    <w:uiPriority w:val="99"/>
    <w:pPr>
      <w:ind w:firstLine="0" w:firstLineChars="0"/>
      <w:jc w:val="both"/>
    </w:pPr>
    <w:rPr>
      <w:rFonts w:ascii="仿宋_GB2312" w:hAnsi="Times New Roman" w:cs="Times New Roman"/>
      <w:sz w:val="32"/>
      <w:szCs w:val="24"/>
    </w:rPr>
  </w:style>
  <w:style w:type="paragraph" w:styleId="30">
    <w:name w:val="HTML Preformatted"/>
    <w:basedOn w:val="1"/>
    <w:link w:val="9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rFonts w:ascii="宋体" w:hAnsi="宋体" w:eastAsia="宋体" w:cs="宋体"/>
      <w:kern w:val="0"/>
      <w:szCs w:val="24"/>
    </w:rPr>
  </w:style>
  <w:style w:type="paragraph" w:styleId="31">
    <w:name w:val="Normal (Web)"/>
    <w:basedOn w:val="1"/>
    <w:qFormat/>
    <w:uiPriority w:val="99"/>
    <w:pPr>
      <w:spacing w:line="240" w:lineRule="auto"/>
      <w:ind w:firstLine="0" w:firstLineChars="0"/>
    </w:pPr>
    <w:rPr>
      <w:rFonts w:ascii="Calibri" w:hAnsi="Calibri" w:eastAsia="宋体" w:cs="Times New Roman"/>
      <w:kern w:val="0"/>
      <w:szCs w:val="24"/>
    </w:rPr>
  </w:style>
  <w:style w:type="paragraph" w:styleId="32">
    <w:name w:val="Title"/>
    <w:basedOn w:val="1"/>
    <w:next w:val="1"/>
    <w:link w:val="76"/>
    <w:qFormat/>
    <w:uiPriority w:val="10"/>
    <w:pPr>
      <w:spacing w:before="240" w:after="60" w:line="240" w:lineRule="auto"/>
      <w:ind w:firstLine="0" w:firstLineChars="0"/>
      <w:jc w:val="center"/>
      <w:outlineLvl w:val="0"/>
    </w:pPr>
    <w:rPr>
      <w:rFonts w:ascii="Cambria" w:hAnsi="Cambria" w:eastAsia="宋体" w:cs="Times New Roman"/>
      <w:b/>
      <w:bCs/>
      <w:sz w:val="32"/>
      <w:szCs w:val="32"/>
    </w:rPr>
  </w:style>
  <w:style w:type="paragraph" w:styleId="33">
    <w:name w:val="annotation subject"/>
    <w:basedOn w:val="8"/>
    <w:next w:val="8"/>
    <w:link w:val="84"/>
    <w:semiHidden/>
    <w:uiPriority w:val="99"/>
    <w:rPr>
      <w:b/>
      <w:bCs/>
    </w:rPr>
  </w:style>
  <w:style w:type="table" w:styleId="35">
    <w:name w:val="Table Grid"/>
    <w:basedOn w:val="34"/>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uiPriority w:val="0"/>
    <w:rPr>
      <w:rFonts w:cs="Times New Roman"/>
    </w:rPr>
  </w:style>
  <w:style w:type="character" w:styleId="39">
    <w:name w:val="FollowedHyperlink"/>
    <w:basedOn w:val="36"/>
    <w:uiPriority w:val="99"/>
    <w:rPr>
      <w:rFonts w:cs="Times New Roman"/>
      <w:color w:val="0A3F76"/>
      <w:u w:val="none"/>
    </w:rPr>
  </w:style>
  <w:style w:type="character" w:styleId="40">
    <w:name w:val="Emphasis"/>
    <w:basedOn w:val="36"/>
    <w:qFormat/>
    <w:uiPriority w:val="0"/>
    <w:rPr>
      <w:i/>
      <w:iCs/>
    </w:rPr>
  </w:style>
  <w:style w:type="character" w:styleId="41">
    <w:name w:val="Hyperlink"/>
    <w:basedOn w:val="36"/>
    <w:unhideWhenUsed/>
    <w:qFormat/>
    <w:uiPriority w:val="99"/>
    <w:rPr>
      <w:color w:val="0563C1" w:themeColor="hyperlink"/>
      <w:u w:val="single"/>
      <w14:textFill>
        <w14:solidFill>
          <w14:schemeClr w14:val="hlink"/>
        </w14:solidFill>
      </w14:textFill>
    </w:rPr>
  </w:style>
  <w:style w:type="character" w:styleId="42">
    <w:name w:val="annotation reference"/>
    <w:basedOn w:val="36"/>
    <w:semiHidden/>
    <w:uiPriority w:val="99"/>
    <w:rPr>
      <w:rFonts w:cs="Times New Roman"/>
      <w:sz w:val="21"/>
    </w:rPr>
  </w:style>
  <w:style w:type="character" w:styleId="43">
    <w:name w:val="HTML Cite"/>
    <w:basedOn w:val="36"/>
    <w:uiPriority w:val="0"/>
    <w:rPr>
      <w:rFonts w:cs="Times New Roman"/>
    </w:rPr>
  </w:style>
  <w:style w:type="character" w:styleId="44">
    <w:name w:val="footnote reference"/>
    <w:basedOn w:val="36"/>
    <w:uiPriority w:val="0"/>
    <w:rPr>
      <w:rFonts w:cs="Times New Roman"/>
      <w:vertAlign w:val="superscript"/>
    </w:rPr>
  </w:style>
  <w:style w:type="character" w:customStyle="1" w:styleId="45">
    <w:name w:val="标题 1 字符"/>
    <w:basedOn w:val="36"/>
    <w:link w:val="2"/>
    <w:uiPriority w:val="0"/>
    <w:rPr>
      <w:b/>
      <w:bCs/>
      <w:kern w:val="44"/>
      <w:sz w:val="44"/>
      <w:szCs w:val="44"/>
    </w:rPr>
  </w:style>
  <w:style w:type="character" w:customStyle="1" w:styleId="46">
    <w:name w:val="标题 2 字符"/>
    <w:basedOn w:val="36"/>
    <w:link w:val="3"/>
    <w:qFormat/>
    <w:uiPriority w:val="9"/>
    <w:rPr>
      <w:rFonts w:asciiTheme="majorHAnsi" w:hAnsiTheme="majorHAnsi" w:eastAsiaTheme="majorEastAsia" w:cstheme="majorBidi"/>
      <w:b/>
      <w:bCs/>
      <w:sz w:val="32"/>
      <w:szCs w:val="32"/>
    </w:rPr>
  </w:style>
  <w:style w:type="character" w:customStyle="1" w:styleId="47">
    <w:name w:val="标题 3 字符"/>
    <w:basedOn w:val="36"/>
    <w:link w:val="4"/>
    <w:uiPriority w:val="9"/>
    <w:rPr>
      <w:b/>
      <w:bCs/>
      <w:sz w:val="32"/>
      <w:szCs w:val="32"/>
    </w:rPr>
  </w:style>
  <w:style w:type="character" w:customStyle="1" w:styleId="48">
    <w:name w:val="标题 4 字符"/>
    <w:basedOn w:val="36"/>
    <w:link w:val="5"/>
    <w:uiPriority w:val="9"/>
    <w:rPr>
      <w:rFonts w:eastAsia="宋体" w:asciiTheme="majorHAnsi" w:hAnsiTheme="majorHAnsi" w:cstheme="majorBidi"/>
      <w:b/>
      <w:bCs/>
      <w:sz w:val="28"/>
      <w:szCs w:val="28"/>
    </w:rPr>
  </w:style>
  <w:style w:type="paragraph" w:customStyle="1" w:styleId="49">
    <w:name w:val="制度正文"/>
    <w:basedOn w:val="1"/>
    <w:link w:val="51"/>
    <w:qFormat/>
    <w:uiPriority w:val="0"/>
    <w:pPr>
      <w:spacing w:line="480" w:lineRule="exact"/>
      <w:ind w:firstLine="480"/>
    </w:pPr>
    <w:rPr>
      <w:rFonts w:ascii="仿宋_GB2312" w:eastAsia="仿宋_GB2312"/>
      <w:sz w:val="24"/>
      <w:szCs w:val="24"/>
    </w:rPr>
  </w:style>
  <w:style w:type="paragraph" w:customStyle="1" w:styleId="50">
    <w:name w:val="制度文号"/>
    <w:basedOn w:val="1"/>
    <w:next w:val="49"/>
    <w:link w:val="53"/>
    <w:qFormat/>
    <w:uiPriority w:val="0"/>
    <w:pPr>
      <w:spacing w:line="520" w:lineRule="exact"/>
      <w:ind w:firstLine="0" w:firstLineChars="0"/>
      <w:jc w:val="center"/>
    </w:pPr>
    <w:rPr>
      <w:rFonts w:ascii="仿宋_GB2312" w:eastAsia="仿宋_GB2312"/>
      <w:sz w:val="24"/>
      <w:szCs w:val="24"/>
    </w:rPr>
  </w:style>
  <w:style w:type="character" w:customStyle="1" w:styleId="51">
    <w:name w:val="制度正文 字符"/>
    <w:basedOn w:val="36"/>
    <w:link w:val="49"/>
    <w:uiPriority w:val="0"/>
    <w:rPr>
      <w:rFonts w:ascii="仿宋_GB2312" w:eastAsia="仿宋_GB2312"/>
      <w:sz w:val="24"/>
      <w:szCs w:val="24"/>
    </w:rPr>
  </w:style>
  <w:style w:type="paragraph" w:customStyle="1" w:styleId="52">
    <w:name w:val="制度名称"/>
    <w:basedOn w:val="3"/>
    <w:next w:val="50"/>
    <w:link w:val="55"/>
    <w:qFormat/>
    <w:uiPriority w:val="0"/>
    <w:pPr>
      <w:spacing w:before="480" w:after="240" w:line="480" w:lineRule="auto"/>
      <w:ind w:firstLine="0" w:firstLineChars="0"/>
      <w:jc w:val="center"/>
    </w:pPr>
    <w:rPr>
      <w:rFonts w:ascii="黑体" w:hAnsi="黑体" w:eastAsia="黑体"/>
      <w:b w:val="0"/>
      <w:sz w:val="30"/>
    </w:rPr>
  </w:style>
  <w:style w:type="character" w:customStyle="1" w:styleId="53">
    <w:name w:val="制度文号 字符"/>
    <w:basedOn w:val="36"/>
    <w:link w:val="50"/>
    <w:uiPriority w:val="0"/>
    <w:rPr>
      <w:rFonts w:ascii="仿宋_GB2312" w:eastAsia="仿宋_GB2312"/>
      <w:sz w:val="24"/>
      <w:szCs w:val="24"/>
    </w:rPr>
  </w:style>
  <w:style w:type="paragraph" w:customStyle="1" w:styleId="54">
    <w:name w:val="单位名称"/>
    <w:basedOn w:val="2"/>
    <w:next w:val="52"/>
    <w:link w:val="56"/>
    <w:qFormat/>
    <w:uiPriority w:val="0"/>
    <w:pPr>
      <w:spacing w:before="240" w:after="240" w:line="480" w:lineRule="auto"/>
    </w:pPr>
    <w:rPr>
      <w:rFonts w:ascii="仿宋_GB2312" w:eastAsia="仿宋_GB2312"/>
      <w:sz w:val="28"/>
      <w:szCs w:val="28"/>
    </w:rPr>
  </w:style>
  <w:style w:type="character" w:customStyle="1" w:styleId="55">
    <w:name w:val="制度名称 字符"/>
    <w:basedOn w:val="46"/>
    <w:link w:val="52"/>
    <w:uiPriority w:val="0"/>
    <w:rPr>
      <w:rFonts w:ascii="黑体" w:hAnsi="黑体" w:eastAsia="黑体" w:cstheme="majorBidi"/>
      <w:b w:val="0"/>
      <w:sz w:val="30"/>
      <w:szCs w:val="32"/>
    </w:rPr>
  </w:style>
  <w:style w:type="character" w:customStyle="1" w:styleId="56">
    <w:name w:val="单位名称 字符"/>
    <w:basedOn w:val="45"/>
    <w:link w:val="54"/>
    <w:uiPriority w:val="0"/>
    <w:rPr>
      <w:rFonts w:ascii="仿宋_GB2312" w:eastAsia="仿宋_GB2312"/>
      <w:kern w:val="44"/>
      <w:sz w:val="28"/>
      <w:szCs w:val="28"/>
    </w:rPr>
  </w:style>
  <w:style w:type="character" w:customStyle="1" w:styleId="57">
    <w:name w:val="页眉 字符"/>
    <w:basedOn w:val="36"/>
    <w:link w:val="20"/>
    <w:uiPriority w:val="99"/>
    <w:rPr>
      <w:sz w:val="18"/>
      <w:szCs w:val="18"/>
    </w:rPr>
  </w:style>
  <w:style w:type="character" w:customStyle="1" w:styleId="58">
    <w:name w:val="页脚 字符"/>
    <w:basedOn w:val="36"/>
    <w:link w:val="19"/>
    <w:qFormat/>
    <w:uiPriority w:val="99"/>
    <w:rPr>
      <w:sz w:val="18"/>
      <w:szCs w:val="18"/>
    </w:rPr>
  </w:style>
  <w:style w:type="paragraph" w:styleId="59">
    <w:name w:val="List Paragraph"/>
    <w:basedOn w:val="1"/>
    <w:link w:val="60"/>
    <w:qFormat/>
    <w:uiPriority w:val="34"/>
    <w:pPr>
      <w:ind w:firstLine="420"/>
    </w:pPr>
  </w:style>
  <w:style w:type="character" w:customStyle="1" w:styleId="60">
    <w:name w:val="列表段落 字符"/>
    <w:link w:val="59"/>
    <w:locked/>
    <w:uiPriority w:val="34"/>
    <w:rPr>
      <w:szCs w:val="21"/>
    </w:rPr>
  </w:style>
  <w:style w:type="character" w:customStyle="1" w:styleId="61">
    <w:name w:val="Header Char"/>
    <w:basedOn w:val="36"/>
    <w:locked/>
    <w:uiPriority w:val="0"/>
    <w:rPr>
      <w:kern w:val="2"/>
      <w:sz w:val="18"/>
    </w:rPr>
  </w:style>
  <w:style w:type="character" w:customStyle="1" w:styleId="62">
    <w:name w:val="Footer Char"/>
    <w:basedOn w:val="36"/>
    <w:locked/>
    <w:uiPriority w:val="0"/>
    <w:rPr>
      <w:kern w:val="2"/>
      <w:sz w:val="18"/>
    </w:rPr>
  </w:style>
  <w:style w:type="character" w:customStyle="1" w:styleId="63">
    <w:name w:val="日期 字符"/>
    <w:link w:val="16"/>
    <w:qFormat/>
    <w:locked/>
    <w:uiPriority w:val="99"/>
    <w:rPr>
      <w:rFonts w:ascii="华文宋体" w:hAnsi="华文宋体" w:eastAsia="华文宋体"/>
      <w:sz w:val="24"/>
    </w:rPr>
  </w:style>
  <w:style w:type="character" w:customStyle="1" w:styleId="64">
    <w:name w:val="日期 字符1"/>
    <w:basedOn w:val="36"/>
    <w:semiHidden/>
    <w:qFormat/>
    <w:uiPriority w:val="99"/>
    <w:rPr>
      <w:szCs w:val="21"/>
    </w:rPr>
  </w:style>
  <w:style w:type="character" w:customStyle="1" w:styleId="65">
    <w:name w:val="日期 Char1"/>
    <w:basedOn w:val="36"/>
    <w:semiHidden/>
    <w:uiPriority w:val="99"/>
    <w:rPr>
      <w:rFonts w:eastAsia="仿宋_GB2312"/>
      <w:sz w:val="24"/>
    </w:rPr>
  </w:style>
  <w:style w:type="character" w:customStyle="1" w:styleId="66">
    <w:name w:val="Date Char1"/>
    <w:basedOn w:val="36"/>
    <w:semiHidden/>
    <w:uiPriority w:val="99"/>
  </w:style>
  <w:style w:type="paragraph" w:customStyle="1" w:styleId="67">
    <w:name w:val="style1"/>
    <w:basedOn w:val="1"/>
    <w:qFormat/>
    <w:uiPriority w:val="0"/>
    <w:pPr>
      <w:widowControl/>
      <w:spacing w:before="100" w:beforeAutospacing="1" w:after="100" w:afterAutospacing="1" w:line="240" w:lineRule="auto"/>
      <w:ind w:firstLine="0" w:firstLineChars="0"/>
    </w:pPr>
    <w:rPr>
      <w:rFonts w:ascii="宋体" w:hAnsi="宋体" w:eastAsia="宋体" w:cs="宋体"/>
      <w:kern w:val="0"/>
      <w:szCs w:val="24"/>
    </w:rPr>
  </w:style>
  <w:style w:type="character" w:customStyle="1" w:styleId="68">
    <w:name w:val="postfix"/>
    <w:basedOn w:val="36"/>
    <w:uiPriority w:val="0"/>
    <w:rPr>
      <w:rFonts w:cs="Times New Roman"/>
      <w:bdr w:val="single" w:color="CCCCCC" w:sz="6" w:space="0"/>
      <w:shd w:val="clear" w:color="auto" w:fill="F2F2F2"/>
    </w:rPr>
  </w:style>
  <w:style w:type="character" w:customStyle="1" w:styleId="69">
    <w:name w:val="left"/>
    <w:basedOn w:val="36"/>
    <w:uiPriority w:val="0"/>
    <w:rPr>
      <w:rFonts w:cs="Times New Roman"/>
      <w:vanish/>
    </w:rPr>
  </w:style>
  <w:style w:type="character" w:customStyle="1" w:styleId="70">
    <w:name w:val="right"/>
    <w:basedOn w:val="36"/>
    <w:uiPriority w:val="0"/>
    <w:rPr>
      <w:rFonts w:cs="Times New Roman"/>
      <w:vanish/>
    </w:rPr>
  </w:style>
  <w:style w:type="character" w:customStyle="1" w:styleId="71">
    <w:name w:val="custom"/>
    <w:basedOn w:val="36"/>
    <w:uiPriority w:val="0"/>
    <w:rPr>
      <w:rFonts w:cs="Times New Roman"/>
      <w:bdr w:val="single" w:color="CCCCCC" w:sz="6" w:space="0"/>
      <w:shd w:val="clear" w:color="auto" w:fill="FFFFFF"/>
    </w:rPr>
  </w:style>
  <w:style w:type="character" w:customStyle="1" w:styleId="72">
    <w:name w:val="prefix2"/>
    <w:basedOn w:val="36"/>
    <w:uiPriority w:val="0"/>
    <w:rPr>
      <w:rFonts w:cs="Times New Roman"/>
      <w:bdr w:val="single" w:color="CCCCCC" w:sz="6" w:space="0"/>
      <w:shd w:val="clear" w:color="auto" w:fill="F2F2F2"/>
    </w:rPr>
  </w:style>
  <w:style w:type="character" w:customStyle="1" w:styleId="73">
    <w:name w:val="纯文本 字符"/>
    <w:basedOn w:val="36"/>
    <w:link w:val="14"/>
    <w:uiPriority w:val="0"/>
    <w:rPr>
      <w:rFonts w:ascii="宋体" w:hAnsi="Courier New" w:eastAsia="宋体" w:cs="Courier New"/>
      <w:szCs w:val="21"/>
    </w:rPr>
  </w:style>
  <w:style w:type="paragraph" w:customStyle="1" w:styleId="74">
    <w:name w:val="列出段落1"/>
    <w:basedOn w:val="1"/>
    <w:qFormat/>
    <w:uiPriority w:val="0"/>
    <w:pPr>
      <w:spacing w:line="240" w:lineRule="auto"/>
      <w:ind w:firstLine="420"/>
      <w:jc w:val="both"/>
    </w:pPr>
    <w:rPr>
      <w:rFonts w:ascii="Calibri" w:hAnsi="Calibri" w:eastAsia="宋体" w:cs="Times New Roman"/>
      <w:szCs w:val="24"/>
    </w:rPr>
  </w:style>
  <w:style w:type="paragraph" w:customStyle="1" w:styleId="75">
    <w:name w:val="pic"/>
    <w:basedOn w:val="1"/>
    <w:uiPriority w:val="0"/>
    <w:pPr>
      <w:spacing w:line="240" w:lineRule="auto"/>
      <w:ind w:firstLine="0" w:firstLineChars="0"/>
    </w:pPr>
    <w:rPr>
      <w:rFonts w:ascii="Calibri" w:hAnsi="Calibri" w:eastAsia="宋体" w:cs="Times New Roman"/>
      <w:kern w:val="0"/>
      <w:szCs w:val="24"/>
    </w:rPr>
  </w:style>
  <w:style w:type="character" w:customStyle="1" w:styleId="76">
    <w:name w:val="标题 字符"/>
    <w:basedOn w:val="36"/>
    <w:link w:val="32"/>
    <w:uiPriority w:val="10"/>
    <w:rPr>
      <w:rFonts w:ascii="Cambria" w:hAnsi="Cambria" w:eastAsia="宋体" w:cs="Times New Roman"/>
      <w:b/>
      <w:bCs/>
      <w:sz w:val="32"/>
      <w:szCs w:val="32"/>
    </w:rPr>
  </w:style>
  <w:style w:type="character" w:customStyle="1" w:styleId="77">
    <w:name w:val="副标题 字符"/>
    <w:basedOn w:val="36"/>
    <w:link w:val="23"/>
    <w:qFormat/>
    <w:uiPriority w:val="11"/>
    <w:rPr>
      <w:rFonts w:ascii="Cambria" w:hAnsi="Cambria" w:eastAsia="仿宋" w:cs="Times New Roman"/>
      <w:b/>
      <w:bCs/>
      <w:kern w:val="28"/>
      <w:sz w:val="32"/>
      <w:szCs w:val="32"/>
    </w:rPr>
  </w:style>
  <w:style w:type="character" w:customStyle="1" w:styleId="78">
    <w:name w:val="underline"/>
    <w:basedOn w:val="36"/>
    <w:uiPriority w:val="0"/>
    <w:rPr>
      <w:rFonts w:cs="Times New Roman"/>
    </w:rPr>
  </w:style>
  <w:style w:type="character" w:customStyle="1" w:styleId="79">
    <w:name w:val="批注框文本 字符"/>
    <w:basedOn w:val="36"/>
    <w:link w:val="18"/>
    <w:uiPriority w:val="99"/>
    <w:rPr>
      <w:rFonts w:ascii="Times New Roman" w:hAnsi="Times New Roman" w:eastAsia="宋体" w:cs="Times New Roman"/>
      <w:sz w:val="18"/>
      <w:szCs w:val="18"/>
    </w:rPr>
  </w:style>
  <w:style w:type="character" w:customStyle="1" w:styleId="80">
    <w:name w:val="Balloon Text Char"/>
    <w:basedOn w:val="36"/>
    <w:locked/>
    <w:uiPriority w:val="0"/>
    <w:rPr>
      <w:rFonts w:eastAsia="宋体"/>
      <w:kern w:val="2"/>
      <w:sz w:val="18"/>
      <w:lang w:val="en-US" w:eastAsia="zh-CN"/>
    </w:rPr>
  </w:style>
  <w:style w:type="paragraph" w:customStyle="1" w:styleId="81">
    <w:name w:val="标题2"/>
    <w:basedOn w:val="3"/>
    <w:link w:val="82"/>
    <w:qFormat/>
    <w:uiPriority w:val="0"/>
    <w:pPr>
      <w:spacing w:before="240" w:after="240" w:line="480" w:lineRule="auto"/>
      <w:jc w:val="center"/>
    </w:pPr>
    <w:rPr>
      <w:rFonts w:ascii="仿宋" w:hAnsi="仿宋" w:eastAsia="黑体" w:cs="Times New Roman"/>
      <w:bCs w:val="0"/>
      <w:kern w:val="0"/>
      <w:sz w:val="30"/>
      <w:szCs w:val="31"/>
      <w:shd w:val="clear" w:color="auto" w:fill="FFFFFF"/>
    </w:rPr>
  </w:style>
  <w:style w:type="character" w:customStyle="1" w:styleId="82">
    <w:name w:val="标题2 Char"/>
    <w:link w:val="81"/>
    <w:locked/>
    <w:uiPriority w:val="0"/>
    <w:rPr>
      <w:rFonts w:ascii="仿宋" w:hAnsi="仿宋" w:eastAsia="黑体" w:cs="Times New Roman"/>
      <w:b/>
      <w:kern w:val="0"/>
      <w:sz w:val="30"/>
      <w:szCs w:val="31"/>
    </w:rPr>
  </w:style>
  <w:style w:type="character" w:customStyle="1" w:styleId="83">
    <w:name w:val="批注文字 字符"/>
    <w:basedOn w:val="36"/>
    <w:link w:val="8"/>
    <w:uiPriority w:val="99"/>
    <w:rPr>
      <w:rFonts w:ascii="Times New Roman" w:hAnsi="Times New Roman" w:eastAsia="宋体" w:cs="Times New Roman"/>
      <w:szCs w:val="24"/>
    </w:rPr>
  </w:style>
  <w:style w:type="character" w:customStyle="1" w:styleId="84">
    <w:name w:val="批注主题 字符"/>
    <w:basedOn w:val="83"/>
    <w:link w:val="33"/>
    <w:semiHidden/>
    <w:locked/>
    <w:uiPriority w:val="99"/>
    <w:rPr>
      <w:rFonts w:ascii="Times New Roman" w:hAnsi="Times New Roman" w:eastAsia="宋体" w:cs="Times New Roman"/>
      <w:b/>
      <w:bCs/>
      <w:szCs w:val="24"/>
    </w:rPr>
  </w:style>
  <w:style w:type="character" w:customStyle="1" w:styleId="85">
    <w:name w:val="批注主题 字符1"/>
    <w:basedOn w:val="83"/>
    <w:semiHidden/>
    <w:uiPriority w:val="99"/>
    <w:rPr>
      <w:rFonts w:ascii="Times New Roman" w:hAnsi="Times New Roman" w:eastAsia="宋体" w:cs="Times New Roman"/>
      <w:b/>
      <w:bCs/>
      <w:szCs w:val="24"/>
    </w:rPr>
  </w:style>
  <w:style w:type="character" w:customStyle="1" w:styleId="86">
    <w:name w:val="批注主题 Char1"/>
    <w:basedOn w:val="83"/>
    <w:semiHidden/>
    <w:uiPriority w:val="99"/>
    <w:rPr>
      <w:rFonts w:ascii="Times New Roman" w:hAnsi="Times New Roman" w:eastAsia="宋体" w:cs="Times New Roman"/>
      <w:b/>
      <w:bCs/>
      <w:szCs w:val="24"/>
    </w:rPr>
  </w:style>
  <w:style w:type="paragraph" w:styleId="87">
    <w:name w:val="No Spacing"/>
    <w:link w:val="88"/>
    <w:qFormat/>
    <w:uiPriority w:val="1"/>
    <w:pPr>
      <w:widowControl w:val="0"/>
      <w:jc w:val="both"/>
    </w:pPr>
    <w:rPr>
      <w:rFonts w:ascii="Calibri" w:hAnsi="Calibri" w:eastAsia="宋体" w:cs="Times New Roman"/>
      <w:kern w:val="2"/>
      <w:sz w:val="21"/>
      <w:szCs w:val="21"/>
      <w:lang w:val="en-US" w:eastAsia="zh-CN" w:bidi="ar-SA"/>
    </w:rPr>
  </w:style>
  <w:style w:type="character" w:customStyle="1" w:styleId="88">
    <w:name w:val="无间隔 字符"/>
    <w:basedOn w:val="36"/>
    <w:link w:val="87"/>
    <w:locked/>
    <w:uiPriority w:val="1"/>
    <w:rPr>
      <w:rFonts w:ascii="Calibri" w:hAnsi="Calibri" w:eastAsia="宋体" w:cs="Times New Roman"/>
      <w:szCs w:val="21"/>
    </w:rPr>
  </w:style>
  <w:style w:type="paragraph" w:customStyle="1" w:styleId="89">
    <w:name w:val="TOC Heading"/>
    <w:basedOn w:val="2"/>
    <w:next w:val="1"/>
    <w:qFormat/>
    <w:uiPriority w:val="39"/>
    <w:pPr>
      <w:widowControl/>
      <w:spacing w:before="240" w:after="0" w:line="259" w:lineRule="auto"/>
      <w:outlineLvl w:val="9"/>
    </w:pPr>
    <w:rPr>
      <w:rFonts w:ascii="Cambria" w:hAnsi="Cambria" w:eastAsia="宋体" w:cs="Times New Roman"/>
      <w:b w:val="0"/>
      <w:bCs w:val="0"/>
      <w:color w:val="365F91"/>
      <w:kern w:val="0"/>
      <w:sz w:val="32"/>
      <w:szCs w:val="32"/>
    </w:rPr>
  </w:style>
  <w:style w:type="character" w:customStyle="1" w:styleId="90">
    <w:name w:val="正文文本缩进 字符"/>
    <w:basedOn w:val="36"/>
    <w:link w:val="11"/>
    <w:uiPriority w:val="0"/>
    <w:rPr>
      <w:rFonts w:ascii="仿宋_GB2312" w:hAnsi="Times New Roman" w:cs="Times New Roman"/>
      <w:szCs w:val="20"/>
    </w:rPr>
  </w:style>
  <w:style w:type="character" w:customStyle="1" w:styleId="91">
    <w:name w:val="HTML 预设格式 字符"/>
    <w:basedOn w:val="36"/>
    <w:link w:val="30"/>
    <w:uiPriority w:val="99"/>
    <w:rPr>
      <w:rFonts w:ascii="宋体" w:hAnsi="宋体" w:eastAsia="宋体" w:cs="宋体"/>
      <w:kern w:val="0"/>
      <w:szCs w:val="24"/>
    </w:rPr>
  </w:style>
  <w:style w:type="character" w:customStyle="1" w:styleId="92">
    <w:name w:val="脚注文本 字符"/>
    <w:basedOn w:val="36"/>
    <w:link w:val="24"/>
    <w:uiPriority w:val="99"/>
    <w:rPr>
      <w:rFonts w:ascii="Calibri" w:hAnsi="Calibri" w:eastAsia="宋体" w:cs="Times New Roman"/>
      <w:sz w:val="18"/>
      <w:szCs w:val="18"/>
    </w:rPr>
  </w:style>
  <w:style w:type="character" w:customStyle="1" w:styleId="93">
    <w:name w:val="正文文本 字符"/>
    <w:basedOn w:val="36"/>
    <w:link w:val="10"/>
    <w:uiPriority w:val="1"/>
    <w:rPr>
      <w:rFonts w:ascii="宋体" w:hAnsi="宋体" w:cs="Times New Roman"/>
      <w:szCs w:val="28"/>
    </w:rPr>
  </w:style>
  <w:style w:type="character" w:customStyle="1" w:styleId="94">
    <w:name w:val="正文文本 2 字符"/>
    <w:basedOn w:val="36"/>
    <w:link w:val="29"/>
    <w:semiHidden/>
    <w:uiPriority w:val="99"/>
    <w:rPr>
      <w:rFonts w:ascii="仿宋_GB2312" w:hAnsi="Times New Roman" w:cs="Times New Roman"/>
      <w:sz w:val="32"/>
      <w:szCs w:val="24"/>
    </w:rPr>
  </w:style>
  <w:style w:type="character" w:customStyle="1" w:styleId="95">
    <w:name w:val="正文文本 3 字符"/>
    <w:basedOn w:val="36"/>
    <w:link w:val="9"/>
    <w:semiHidden/>
    <w:uiPriority w:val="99"/>
    <w:rPr>
      <w:rFonts w:ascii="Times New Roman" w:hAnsi="Times New Roman" w:eastAsia="宋体" w:cs="Times New Roman"/>
      <w:sz w:val="28"/>
      <w:szCs w:val="24"/>
    </w:rPr>
  </w:style>
  <w:style w:type="character" w:customStyle="1" w:styleId="96">
    <w:name w:val="正文文本缩进 2 字符"/>
    <w:basedOn w:val="36"/>
    <w:link w:val="17"/>
    <w:uiPriority w:val="0"/>
    <w:rPr>
      <w:rFonts w:ascii="Calibri" w:hAnsi="Calibri" w:eastAsia="宋体" w:cs="Times New Roman"/>
      <w:szCs w:val="21"/>
    </w:rPr>
  </w:style>
  <w:style w:type="character" w:customStyle="1" w:styleId="97">
    <w:name w:val="正文文本缩进 3 字符"/>
    <w:basedOn w:val="36"/>
    <w:link w:val="26"/>
    <w:semiHidden/>
    <w:uiPriority w:val="99"/>
    <w:rPr>
      <w:rFonts w:ascii="Calibri" w:hAnsi="Calibri" w:eastAsia="宋体" w:cs="Times New Roman"/>
      <w:sz w:val="16"/>
      <w:szCs w:val="16"/>
    </w:rPr>
  </w:style>
  <w:style w:type="paragraph" w:customStyle="1" w:styleId="98">
    <w:name w:val="p15"/>
    <w:basedOn w:val="1"/>
    <w:uiPriority w:val="99"/>
    <w:pPr>
      <w:widowControl/>
      <w:spacing w:before="100" w:beforeAutospacing="1" w:after="100" w:afterAutospacing="1" w:line="240" w:lineRule="auto"/>
      <w:ind w:firstLine="0" w:firstLineChars="0"/>
    </w:pPr>
    <w:rPr>
      <w:rFonts w:ascii="宋体" w:hAnsi="宋体" w:eastAsia="宋体" w:cs="宋体"/>
      <w:kern w:val="0"/>
      <w:szCs w:val="24"/>
    </w:rPr>
  </w:style>
  <w:style w:type="paragraph" w:customStyle="1" w:styleId="9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0">
    <w:name w:val="我名字"/>
    <w:basedOn w:val="24"/>
    <w:uiPriority w:val="99"/>
    <w:pPr>
      <w:widowControl/>
      <w:spacing w:line="360" w:lineRule="auto"/>
      <w:jc w:val="center"/>
    </w:pPr>
    <w:rPr>
      <w:rFonts w:ascii="宋体" w:hAnsi="宋体"/>
      <w:kern w:val="0"/>
      <w:sz w:val="24"/>
      <w:szCs w:val="24"/>
    </w:rPr>
  </w:style>
  <w:style w:type="character" w:customStyle="1" w:styleId="101">
    <w:name w:val="我正文1 Char"/>
    <w:basedOn w:val="36"/>
    <w:link w:val="102"/>
    <w:locked/>
    <w:uiPriority w:val="0"/>
    <w:rPr>
      <w:rFonts w:ascii="华文仿宋" w:hAnsi="华文仿宋" w:eastAsia="华文仿宋" w:cs="Arial"/>
      <w:kern w:val="0"/>
      <w:sz w:val="24"/>
      <w:szCs w:val="24"/>
    </w:rPr>
  </w:style>
  <w:style w:type="paragraph" w:customStyle="1" w:styleId="102">
    <w:name w:val="我正文1"/>
    <w:basedOn w:val="1"/>
    <w:link w:val="101"/>
    <w:uiPriority w:val="0"/>
    <w:pPr>
      <w:widowControl/>
      <w:spacing w:line="400" w:lineRule="exact"/>
      <w:jc w:val="both"/>
    </w:pPr>
    <w:rPr>
      <w:rFonts w:ascii="华文仿宋" w:hAnsi="华文仿宋" w:eastAsia="华文仿宋" w:cs="Arial"/>
      <w:kern w:val="0"/>
      <w:sz w:val="24"/>
      <w:szCs w:val="24"/>
    </w:rPr>
  </w:style>
  <w:style w:type="paragraph" w:customStyle="1" w:styleId="103">
    <w:name w:val="空格"/>
    <w:basedOn w:val="100"/>
    <w:uiPriority w:val="99"/>
    <w:pPr>
      <w:spacing w:line="240" w:lineRule="exact"/>
    </w:pPr>
  </w:style>
  <w:style w:type="character" w:customStyle="1" w:styleId="104">
    <w:name w:val="我正文 Char"/>
    <w:link w:val="105"/>
    <w:locked/>
    <w:uiPriority w:val="0"/>
    <w:rPr>
      <w:rFonts w:ascii="华文仿宋" w:hAnsi="华文仿宋" w:eastAsia="华文仿宋"/>
      <w:kern w:val="0"/>
      <w:sz w:val="24"/>
    </w:rPr>
  </w:style>
  <w:style w:type="paragraph" w:customStyle="1" w:styleId="105">
    <w:name w:val="我正文"/>
    <w:basedOn w:val="1"/>
    <w:link w:val="104"/>
    <w:uiPriority w:val="0"/>
    <w:pPr>
      <w:widowControl/>
      <w:jc w:val="both"/>
    </w:pPr>
    <w:rPr>
      <w:rFonts w:ascii="华文仿宋" w:hAnsi="华文仿宋" w:eastAsia="华文仿宋"/>
      <w:kern w:val="0"/>
      <w:sz w:val="24"/>
      <w:szCs w:val="22"/>
    </w:rPr>
  </w:style>
  <w:style w:type="paragraph" w:customStyle="1" w:styleId="106">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3级标题 居中"/>
    <w:basedOn w:val="1"/>
    <w:uiPriority w:val="99"/>
    <w:pPr>
      <w:widowControl/>
      <w:snapToGrid w:val="0"/>
      <w:spacing w:beforeLines="10" w:line="336" w:lineRule="auto"/>
      <w:ind w:firstLine="0" w:firstLineChars="0"/>
      <w:jc w:val="center"/>
      <w:outlineLvl w:val="2"/>
    </w:pPr>
    <w:rPr>
      <w:rFonts w:ascii="黑体" w:hAnsi="Times New Roman" w:eastAsia="黑体" w:cs="Times New Roman"/>
      <w:kern w:val="0"/>
    </w:rPr>
  </w:style>
  <w:style w:type="paragraph" w:customStyle="1" w:styleId="108">
    <w:name w:val="正文内容"/>
    <w:semiHidden/>
    <w:uiPriority w:val="99"/>
    <w:pPr>
      <w:widowControl w:val="0"/>
      <w:snapToGrid w:val="0"/>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109">
    <w:name w:val="标题 11"/>
    <w:basedOn w:val="1"/>
    <w:qFormat/>
    <w:uiPriority w:val="1"/>
    <w:pPr>
      <w:autoSpaceDE w:val="0"/>
      <w:autoSpaceDN w:val="0"/>
      <w:adjustRightInd w:val="0"/>
      <w:spacing w:line="240" w:lineRule="auto"/>
      <w:ind w:left="792" w:firstLine="0" w:firstLineChars="0"/>
      <w:outlineLvl w:val="0"/>
    </w:pPr>
    <w:rPr>
      <w:rFonts w:ascii="Microsoft JhengHei" w:hAnsi="Times New Roman" w:eastAsia="Microsoft JhengHei" w:cs="Microsoft JhengHei"/>
      <w:kern w:val="0"/>
      <w:sz w:val="44"/>
      <w:szCs w:val="44"/>
    </w:rPr>
  </w:style>
  <w:style w:type="paragraph" w:customStyle="1" w:styleId="110">
    <w:name w:val="Table Paragraph"/>
    <w:basedOn w:val="1"/>
    <w:qFormat/>
    <w:uiPriority w:val="1"/>
    <w:pPr>
      <w:autoSpaceDE w:val="0"/>
      <w:autoSpaceDN w:val="0"/>
      <w:adjustRightInd w:val="0"/>
      <w:spacing w:line="240" w:lineRule="auto"/>
      <w:ind w:firstLine="0" w:firstLineChars="0"/>
    </w:pPr>
    <w:rPr>
      <w:rFonts w:ascii="Times New Roman" w:hAnsi="Times New Roman" w:eastAsia="宋体" w:cs="Times New Roman"/>
      <w:kern w:val="0"/>
      <w:szCs w:val="24"/>
    </w:rPr>
  </w:style>
  <w:style w:type="paragraph" w:customStyle="1" w:styleId="111">
    <w:name w:val="标题 21"/>
    <w:basedOn w:val="1"/>
    <w:qFormat/>
    <w:uiPriority w:val="1"/>
    <w:pPr>
      <w:autoSpaceDE w:val="0"/>
      <w:autoSpaceDN w:val="0"/>
      <w:adjustRightInd w:val="0"/>
      <w:spacing w:line="240" w:lineRule="auto"/>
      <w:ind w:firstLine="0" w:firstLineChars="0"/>
      <w:outlineLvl w:val="1"/>
    </w:pPr>
    <w:rPr>
      <w:rFonts w:ascii="仿宋_GB2312" w:hAnsi="Times New Roman" w:cs="仿宋_GB2312"/>
      <w:kern w:val="0"/>
      <w:sz w:val="32"/>
      <w:szCs w:val="32"/>
    </w:rPr>
  </w:style>
  <w:style w:type="character" w:customStyle="1" w:styleId="112">
    <w:name w:val="a14"/>
    <w:basedOn w:val="36"/>
    <w:uiPriority w:val="0"/>
    <w:rPr>
      <w:rFonts w:cs="Times New Roman"/>
    </w:rPr>
  </w:style>
  <w:style w:type="character" w:customStyle="1" w:styleId="113">
    <w:name w:val="wenzi1"/>
    <w:basedOn w:val="36"/>
    <w:uiPriority w:val="0"/>
    <w:rPr>
      <w:rFonts w:ascii="宋体" w:hAnsi="宋体" w:eastAsia="宋体" w:cs="Times New Roman"/>
      <w:sz w:val="21"/>
      <w:szCs w:val="21"/>
    </w:rPr>
  </w:style>
  <w:style w:type="character" w:customStyle="1" w:styleId="114">
    <w:name w:val="article_f14"/>
    <w:basedOn w:val="36"/>
    <w:uiPriority w:val="0"/>
    <w:rPr>
      <w:rFonts w:cs="Times New Roman"/>
    </w:rPr>
  </w:style>
  <w:style w:type="paragraph" w:customStyle="1" w:styleId="115">
    <w:name w:val="列出段落2"/>
    <w:basedOn w:val="1"/>
    <w:qFormat/>
    <w:uiPriority w:val="0"/>
    <w:pPr>
      <w:spacing w:line="240" w:lineRule="auto"/>
      <w:ind w:firstLine="420"/>
      <w:jc w:val="both"/>
    </w:pPr>
    <w:rPr>
      <w:rFonts w:ascii="Times New Roman" w:hAnsi="Times New Roman" w:eastAsia="宋体" w:cs="Times New Roman"/>
    </w:rPr>
  </w:style>
  <w:style w:type="paragraph" w:customStyle="1" w:styleId="116">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117">
    <w:name w:val="试行"/>
    <w:basedOn w:val="1"/>
    <w:uiPriority w:val="0"/>
    <w:pPr>
      <w:spacing w:afterLines="100" w:line="560" w:lineRule="exact"/>
      <w:jc w:val="center"/>
    </w:pPr>
    <w:rPr>
      <w:rFonts w:ascii="宋体" w:hAnsi="宋体" w:eastAsia="楷体_GB2312" w:cs="Times New Roman"/>
      <w:bCs/>
      <w:sz w:val="28"/>
    </w:rPr>
  </w:style>
  <w:style w:type="paragraph" w:customStyle="1" w:styleId="118">
    <w:name w:val="标题二"/>
    <w:basedOn w:val="1"/>
    <w:uiPriority w:val="0"/>
    <w:pPr>
      <w:spacing w:beforeLines="50" w:afterLines="50" w:line="400" w:lineRule="exact"/>
      <w:jc w:val="both"/>
    </w:pPr>
    <w:rPr>
      <w:rFonts w:ascii="宋体" w:hAnsi="宋体" w:eastAsia="黑体" w:cs="Times New Roman"/>
    </w:rPr>
  </w:style>
  <w:style w:type="paragraph" w:customStyle="1" w:styleId="119">
    <w:name w:val="我的正文"/>
    <w:basedOn w:val="118"/>
    <w:uiPriority w:val="0"/>
    <w:pPr>
      <w:spacing w:beforeLines="0" w:afterLines="0"/>
    </w:pPr>
    <w:rPr>
      <w:rFonts w:eastAsia="方正宋三简体"/>
    </w:rPr>
  </w:style>
  <w:style w:type="paragraph" w:customStyle="1" w:styleId="120">
    <w:name w:val="标题三"/>
    <w:basedOn w:val="1"/>
    <w:uiPriority w:val="0"/>
    <w:pPr>
      <w:tabs>
        <w:tab w:val="left" w:pos="2040"/>
      </w:tabs>
      <w:spacing w:line="400" w:lineRule="exact"/>
      <w:jc w:val="both"/>
    </w:pPr>
    <w:rPr>
      <w:rFonts w:ascii="宋体" w:hAnsi="宋体" w:eastAsia="方正宋三简体" w:cs="Times New Roman"/>
      <w:b/>
    </w:rPr>
  </w:style>
  <w:style w:type="character" w:customStyle="1" w:styleId="121">
    <w:name w:val="introduecontent11"/>
    <w:uiPriority w:val="0"/>
    <w:rPr>
      <w:sz w:val="22"/>
    </w:rPr>
  </w:style>
  <w:style w:type="character" w:customStyle="1" w:styleId="122">
    <w:name w:val="列出段落 + 悬挂缩进: 1.5 字符 Char"/>
    <w:basedOn w:val="60"/>
    <w:link w:val="123"/>
    <w:locked/>
    <w:uiPriority w:val="0"/>
    <w:rPr>
      <w:rFonts w:eastAsia="宋体" w:cs="Times New Roman"/>
      <w:szCs w:val="24"/>
    </w:rPr>
  </w:style>
  <w:style w:type="paragraph" w:customStyle="1" w:styleId="123">
    <w:name w:val="列出段落 + 悬挂缩进: 1.5 字符"/>
    <w:basedOn w:val="59"/>
    <w:link w:val="122"/>
    <w:uiPriority w:val="0"/>
    <w:pPr>
      <w:spacing w:line="240" w:lineRule="auto"/>
      <w:ind w:left="735" w:leftChars="200" w:hanging="315" w:hangingChars="150"/>
      <w:jc w:val="both"/>
    </w:pPr>
    <w:rPr>
      <w:rFonts w:eastAsia="宋体" w:cs="Times New Roman"/>
      <w:szCs w:val="24"/>
    </w:rPr>
  </w:style>
  <w:style w:type="character" w:customStyle="1" w:styleId="124">
    <w:name w:val="文档结构图 字符"/>
    <w:basedOn w:val="36"/>
    <w:link w:val="7"/>
    <w:semiHidden/>
    <w:uiPriority w:val="0"/>
    <w:rPr>
      <w:rFonts w:ascii="Times New Roman" w:hAnsi="Times New Roman" w:eastAsia="宋体" w:cs="Times New Roman"/>
      <w:szCs w:val="24"/>
      <w:shd w:val="clear" w:color="auto" w:fill="000080"/>
    </w:rPr>
  </w:style>
  <w:style w:type="paragraph" w:customStyle="1" w:styleId="125">
    <w:name w:val="标题 111"/>
    <w:basedOn w:val="1"/>
    <w:uiPriority w:val="99"/>
    <w:pPr>
      <w:autoSpaceDE w:val="0"/>
      <w:autoSpaceDN w:val="0"/>
      <w:adjustRightInd w:val="0"/>
      <w:spacing w:line="240" w:lineRule="auto"/>
      <w:ind w:left="792" w:firstLine="0" w:firstLineChars="0"/>
      <w:outlineLvl w:val="0"/>
    </w:pPr>
    <w:rPr>
      <w:rFonts w:ascii="Microsoft JhengHei" w:hAnsi="Times New Roman" w:eastAsia="Microsoft JhengHei" w:cs="Microsoft JhengHei"/>
      <w:kern w:val="0"/>
      <w:sz w:val="44"/>
      <w:szCs w:val="44"/>
    </w:rPr>
  </w:style>
  <w:style w:type="paragraph" w:customStyle="1" w:styleId="126">
    <w:name w:val="标题 211"/>
    <w:basedOn w:val="1"/>
    <w:uiPriority w:val="99"/>
    <w:pPr>
      <w:autoSpaceDE w:val="0"/>
      <w:autoSpaceDN w:val="0"/>
      <w:adjustRightInd w:val="0"/>
      <w:spacing w:line="240" w:lineRule="auto"/>
      <w:ind w:firstLine="0" w:firstLineChars="0"/>
      <w:outlineLvl w:val="1"/>
    </w:pPr>
    <w:rPr>
      <w:rFonts w:ascii="仿宋_GB2312" w:hAnsi="Times New Roman" w:cs="仿宋_GB2312"/>
      <w:kern w:val="0"/>
      <w:sz w:val="32"/>
      <w:szCs w:val="32"/>
    </w:rPr>
  </w:style>
  <w:style w:type="character" w:customStyle="1" w:styleId="127">
    <w:name w:val="fontstyle01"/>
    <w:basedOn w:val="36"/>
    <w:uiPriority w:val="0"/>
    <w:rPr>
      <w:rFonts w:hint="eastAsia" w:ascii="仿宋_GB2312" w:eastAsia="仿宋_GB2312"/>
      <w:color w:val="000000"/>
      <w:sz w:val="28"/>
      <w:szCs w:val="28"/>
    </w:rPr>
  </w:style>
  <w:style w:type="paragraph" w:customStyle="1" w:styleId="128">
    <w:name w:val="列出段落3"/>
    <w:basedOn w:val="1"/>
    <w:uiPriority w:val="0"/>
    <w:pPr>
      <w:spacing w:line="240" w:lineRule="auto"/>
      <w:ind w:firstLine="420"/>
      <w:jc w:val="both"/>
    </w:pPr>
    <w:rPr>
      <w:rFonts w:ascii="Calibri" w:hAnsi="Calibri" w:eastAsia="宋体" w:cs="Times New Roman"/>
      <w:szCs w:val="22"/>
    </w:rPr>
  </w:style>
  <w:style w:type="paragraph" w:customStyle="1" w:styleId="129">
    <w:name w:val="reader-word-layer"/>
    <w:basedOn w:val="1"/>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30">
    <w:name w:val="article_title"/>
    <w:basedOn w:val="36"/>
    <w:qFormat/>
    <w:uiPriority w:val="0"/>
  </w:style>
  <w:style w:type="paragraph" w:customStyle="1" w:styleId="131">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txt"/>
    <w:basedOn w:val="1"/>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table" w:customStyle="1" w:styleId="133">
    <w:name w:val="网格型1"/>
    <w:basedOn w:val="34"/>
    <w:unhideWhenUsed/>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列出段落21"/>
    <w:basedOn w:val="1"/>
    <w:uiPriority w:val="0"/>
    <w:pPr>
      <w:spacing w:line="240" w:lineRule="auto"/>
      <w:ind w:firstLine="420"/>
      <w:jc w:val="both"/>
    </w:pPr>
    <w:rPr>
      <w:rFonts w:ascii="Calibri" w:hAnsi="Calibri" w:eastAsia="宋体" w:cs="Calibri"/>
    </w:rPr>
  </w:style>
  <w:style w:type="paragraph" w:customStyle="1" w:styleId="135">
    <w:name w:val="2"/>
    <w:basedOn w:val="1"/>
    <w:qFormat/>
    <w:uiPriority w:val="34"/>
    <w:pPr>
      <w:spacing w:line="240" w:lineRule="auto"/>
      <w:ind w:firstLine="420"/>
      <w:jc w:val="both"/>
    </w:pPr>
    <w:rPr>
      <w:rFonts w:ascii="Times New Roman" w:hAnsi="Times New Roman" w:eastAsia="宋体" w:cs="Times New Roman"/>
      <w:szCs w:val="20"/>
    </w:rPr>
  </w:style>
  <w:style w:type="character" w:customStyle="1" w:styleId="136">
    <w:name w:val="awspan1"/>
    <w:basedOn w:val="36"/>
    <w:uiPriority w:val="0"/>
    <w:rPr>
      <w:color w:val="000000"/>
      <w:sz w:val="24"/>
      <w:szCs w:val="24"/>
    </w:rPr>
  </w:style>
  <w:style w:type="paragraph" w:customStyle="1" w:styleId="137">
    <w:name w:val="Char Char4 Char Char Char Char Char Char Char Char Char Char Char Char Char Char Char Char"/>
    <w:basedOn w:val="1"/>
    <w:uiPriority w:val="0"/>
    <w:pPr>
      <w:spacing w:line="240" w:lineRule="auto"/>
      <w:ind w:firstLine="0" w:firstLineChars="0"/>
      <w:jc w:val="both"/>
    </w:pPr>
    <w:rPr>
      <w:rFonts w:ascii="Times New Roman" w:hAnsi="Times New Roman" w:eastAsia="宋体" w:cs="Times New Roman"/>
      <w:szCs w:val="24"/>
    </w:rPr>
  </w:style>
  <w:style w:type="paragraph" w:customStyle="1" w:styleId="138">
    <w:name w:val="小二"/>
    <w:basedOn w:val="1"/>
    <w:uiPriority w:val="0"/>
    <w:pPr>
      <w:spacing w:beforeLines="100" w:afterLines="50" w:line="340" w:lineRule="exact"/>
      <w:ind w:firstLine="0" w:firstLineChars="0"/>
      <w:jc w:val="center"/>
    </w:pPr>
    <w:rPr>
      <w:rFonts w:ascii="方正大黑简体" w:hAnsi="Times New Roman" w:eastAsia="方正大黑简体" w:cs="方正大黑简体"/>
      <w:color w:val="000000"/>
      <w:sz w:val="36"/>
      <w:szCs w:val="36"/>
    </w:rPr>
  </w:style>
  <w:style w:type="paragraph" w:customStyle="1" w:styleId="139">
    <w:name w:val="我正文2"/>
    <w:basedOn w:val="1"/>
    <w:link w:val="140"/>
    <w:uiPriority w:val="0"/>
    <w:pPr>
      <w:widowControl/>
      <w:spacing w:line="340" w:lineRule="exact"/>
      <w:jc w:val="both"/>
    </w:pPr>
    <w:rPr>
      <w:rFonts w:ascii="Times New Roman" w:hAnsi="Times New Roman" w:eastAsia="宋体" w:cs="Times New Roman"/>
      <w:spacing w:val="4"/>
      <w:kern w:val="0"/>
    </w:rPr>
  </w:style>
  <w:style w:type="character" w:customStyle="1" w:styleId="140">
    <w:name w:val="我正文2 Char"/>
    <w:link w:val="139"/>
    <w:uiPriority w:val="0"/>
    <w:rPr>
      <w:rFonts w:ascii="Times New Roman" w:hAnsi="Times New Roman" w:eastAsia="宋体" w:cs="Times New Roman"/>
      <w:spacing w:val="4"/>
      <w:kern w:val="0"/>
      <w:szCs w:val="21"/>
    </w:rPr>
  </w:style>
  <w:style w:type="paragraph" w:customStyle="1" w:styleId="141">
    <w:name w:val="รายการย่อหน้า"/>
    <w:basedOn w:val="1"/>
    <w:qFormat/>
    <w:uiPriority w:val="0"/>
    <w:pPr>
      <w:widowControl/>
      <w:spacing w:after="200" w:line="276" w:lineRule="auto"/>
      <w:ind w:left="720" w:firstLine="0" w:firstLineChars="0"/>
      <w:contextualSpacing/>
    </w:pPr>
    <w:rPr>
      <w:rFonts w:ascii="Calibri" w:hAnsi="Calibri" w:eastAsia="宋体" w:cs="Angsana New"/>
      <w:kern w:val="0"/>
      <w:sz w:val="22"/>
      <w:szCs w:val="28"/>
      <w:lang w:bidi="th-TH"/>
    </w:rPr>
  </w:style>
  <w:style w:type="character" w:customStyle="1" w:styleId="142">
    <w:name w:val="页脚 Char1"/>
    <w:basedOn w:val="36"/>
    <w:uiPriority w:val="99"/>
    <w:rPr>
      <w:sz w:val="18"/>
      <w:szCs w:val="18"/>
    </w:rPr>
  </w:style>
  <w:style w:type="character" w:customStyle="1" w:styleId="143">
    <w:name w:val="超链接1"/>
    <w:basedOn w:val="36"/>
    <w:unhideWhenUsed/>
    <w:uiPriority w:val="99"/>
    <w:rPr>
      <w:color w:val="0000FF"/>
      <w:u w:val="single"/>
    </w:rPr>
  </w:style>
  <w:style w:type="paragraph" w:customStyle="1" w:styleId="144">
    <w:name w:val="目录 31"/>
    <w:basedOn w:val="1"/>
    <w:next w:val="1"/>
    <w:unhideWhenUsed/>
    <w:uiPriority w:val="39"/>
    <w:pPr>
      <w:spacing w:line="240" w:lineRule="auto"/>
      <w:ind w:left="840" w:leftChars="400" w:firstLine="0" w:firstLineChars="0"/>
      <w:jc w:val="both"/>
    </w:pPr>
    <w:rPr>
      <w:szCs w:val="22"/>
    </w:rPr>
  </w:style>
  <w:style w:type="paragraph" w:customStyle="1" w:styleId="145">
    <w:name w:val="目录 51"/>
    <w:basedOn w:val="1"/>
    <w:next w:val="1"/>
    <w:unhideWhenUsed/>
    <w:uiPriority w:val="39"/>
    <w:pPr>
      <w:spacing w:line="240" w:lineRule="auto"/>
      <w:ind w:left="1680" w:leftChars="800" w:firstLine="0" w:firstLineChars="0"/>
      <w:jc w:val="both"/>
    </w:pPr>
    <w:rPr>
      <w:szCs w:val="22"/>
    </w:rPr>
  </w:style>
  <w:style w:type="paragraph" w:customStyle="1" w:styleId="146">
    <w:name w:val="目录 61"/>
    <w:basedOn w:val="1"/>
    <w:next w:val="1"/>
    <w:unhideWhenUsed/>
    <w:uiPriority w:val="39"/>
    <w:pPr>
      <w:spacing w:line="240" w:lineRule="auto"/>
      <w:ind w:left="2100" w:leftChars="1000" w:firstLine="0" w:firstLineChars="0"/>
      <w:jc w:val="both"/>
    </w:pPr>
    <w:rPr>
      <w:szCs w:val="22"/>
    </w:rPr>
  </w:style>
  <w:style w:type="paragraph" w:customStyle="1" w:styleId="147">
    <w:name w:val="目录 71"/>
    <w:basedOn w:val="1"/>
    <w:next w:val="1"/>
    <w:unhideWhenUsed/>
    <w:uiPriority w:val="39"/>
    <w:pPr>
      <w:spacing w:line="240" w:lineRule="auto"/>
      <w:ind w:left="2520" w:leftChars="1200" w:firstLine="0" w:firstLineChars="0"/>
      <w:jc w:val="both"/>
    </w:pPr>
    <w:rPr>
      <w:szCs w:val="22"/>
    </w:rPr>
  </w:style>
  <w:style w:type="paragraph" w:customStyle="1" w:styleId="148">
    <w:name w:val="目录 81"/>
    <w:basedOn w:val="1"/>
    <w:next w:val="1"/>
    <w:unhideWhenUsed/>
    <w:uiPriority w:val="39"/>
    <w:pPr>
      <w:spacing w:line="240" w:lineRule="auto"/>
      <w:ind w:left="2940" w:leftChars="1400" w:firstLine="0" w:firstLineChars="0"/>
      <w:jc w:val="both"/>
    </w:pPr>
    <w:rPr>
      <w:szCs w:val="22"/>
    </w:rPr>
  </w:style>
  <w:style w:type="paragraph" w:customStyle="1" w:styleId="149">
    <w:name w:val="目录 91"/>
    <w:basedOn w:val="1"/>
    <w:next w:val="1"/>
    <w:unhideWhenUsed/>
    <w:uiPriority w:val="39"/>
    <w:pPr>
      <w:spacing w:line="240" w:lineRule="auto"/>
      <w:ind w:left="3360" w:leftChars="1600" w:firstLine="0" w:firstLineChars="0"/>
      <w:jc w:val="both"/>
    </w:pPr>
    <w:rPr>
      <w:szCs w:val="22"/>
    </w:rPr>
  </w:style>
  <w:style w:type="character" w:customStyle="1" w:styleId="150">
    <w:name w:val="标题 Char1"/>
    <w:basedOn w:val="36"/>
    <w:uiPriority w:val="10"/>
    <w:rPr>
      <w:rFonts w:ascii="Cambria" w:hAnsi="Cambria" w:eastAsia="宋体" w:cs="Times New Roman"/>
      <w:b/>
      <w:bCs/>
      <w:sz w:val="32"/>
      <w:szCs w:val="32"/>
    </w:rPr>
  </w:style>
  <w:style w:type="character" w:customStyle="1" w:styleId="151">
    <w:name w:val="副标题 Char1"/>
    <w:basedOn w:val="36"/>
    <w:uiPriority w:val="11"/>
    <w:rPr>
      <w:rFonts w:ascii="Cambria" w:hAnsi="Cambria" w:eastAsia="仿宋" w:cs="Times New Roman"/>
      <w:b/>
      <w:bCs/>
      <w:kern w:val="28"/>
      <w:sz w:val="32"/>
      <w:szCs w:val="32"/>
    </w:rPr>
  </w:style>
  <w:style w:type="character" w:customStyle="1" w:styleId="152">
    <w:name w:val="fontstyle11"/>
    <w:basedOn w:val="36"/>
    <w:uiPriority w:val="0"/>
    <w:rPr>
      <w:rFonts w:hint="eastAsia" w:ascii="宋体" w:hAnsi="宋体" w:eastAsia="宋体"/>
      <w:color w:val="000000"/>
      <w:sz w:val="32"/>
      <w:szCs w:val="32"/>
    </w:rPr>
  </w:style>
  <w:style w:type="character" w:customStyle="1" w:styleId="153">
    <w:name w:val="fontstyle21"/>
    <w:basedOn w:val="36"/>
    <w:uiPriority w:val="0"/>
    <w:rPr>
      <w:rFonts w:hint="default" w:ascii="ArialMT" w:hAnsi="ArialMT"/>
      <w:color w:val="000000"/>
      <w:sz w:val="28"/>
      <w:szCs w:val="28"/>
    </w:rPr>
  </w:style>
  <w:style w:type="character" w:customStyle="1" w:styleId="154">
    <w:name w:val="fontstyle31"/>
    <w:basedOn w:val="36"/>
    <w:uiPriority w:val="0"/>
    <w:rPr>
      <w:rFonts w:hint="default" w:ascii="Times New Roman" w:hAnsi="Times New Roman" w:cs="Times New Roman"/>
      <w:b/>
      <w:bCs/>
      <w:color w:val="000000"/>
      <w:sz w:val="24"/>
      <w:szCs w:val="24"/>
    </w:rPr>
  </w:style>
  <w:style w:type="character" w:customStyle="1" w:styleId="155">
    <w:name w:val="表字体 字符"/>
    <w:link w:val="156"/>
    <w:uiPriority w:val="0"/>
    <w:rPr>
      <w:rFonts w:eastAsia="楷体"/>
    </w:rPr>
  </w:style>
  <w:style w:type="paragraph" w:customStyle="1" w:styleId="156">
    <w:name w:val="表字体"/>
    <w:basedOn w:val="1"/>
    <w:link w:val="155"/>
    <w:qFormat/>
    <w:uiPriority w:val="0"/>
    <w:pPr>
      <w:ind w:firstLine="0" w:firstLineChars="0"/>
      <w:jc w:val="both"/>
    </w:pPr>
    <w:rPr>
      <w:rFonts w:eastAsia="楷体"/>
      <w:szCs w:val="22"/>
    </w:rPr>
  </w:style>
  <w:style w:type="paragraph" w:customStyle="1" w:styleId="157">
    <w:name w:val="彩色列表 - 强调文字颜色 11"/>
    <w:basedOn w:val="1"/>
    <w:qFormat/>
    <w:uiPriority w:val="34"/>
    <w:pPr>
      <w:spacing w:line="240" w:lineRule="auto"/>
      <w:ind w:firstLine="420"/>
      <w:jc w:val="both"/>
    </w:pPr>
    <w:rPr>
      <w:rFonts w:ascii="等线" w:hAnsi="等线" w:eastAsia="等线" w:cs="Times New Roman"/>
      <w:szCs w:val="22"/>
    </w:rPr>
  </w:style>
  <w:style w:type="character" w:customStyle="1" w:styleId="158">
    <w:name w:val="标题 1 字符1"/>
    <w:uiPriority w:val="0"/>
    <w:rPr>
      <w:rFonts w:ascii="方正小标宋简体" w:hAnsi="Times New Roman" w:eastAsia="方正小标宋简体" w:cs="Times New Roman"/>
      <w:sz w:val="40"/>
      <w:szCs w:val="32"/>
    </w:rPr>
  </w:style>
  <w:style w:type="character" w:customStyle="1" w:styleId="159">
    <w:name w:val="纯文本 字符1"/>
    <w:uiPriority w:val="0"/>
    <w:rPr>
      <w:rFonts w:ascii="Times New Roman" w:hAnsi="Courier New" w:eastAsia="仿宋_GB2312"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5926</Words>
  <Characters>5973</Characters>
  <Lines>45</Lines>
  <Paragraphs>12</Paragraphs>
  <TotalTime>8</TotalTime>
  <ScaleCrop>false</ScaleCrop>
  <LinksUpToDate>false</LinksUpToDate>
  <CharactersWithSpaces>6287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2021-10-27T07:29:00Z</dcterms:created>
  <dc:creator>杨璐</dc:creator>
  <cp:lastModifiedBy>阮艺莉</cp:lastModifiedBy>
  <cp:lastPrinted>2020-09-15T06:34:00Z</cp:lastPrinted>
  <dcterms:modified xsi:type="dcterms:W3CDTF">2023-06-08T00:34:56Z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EAF8EACC06344E64A7E924D6AC0E78E6_12</vt:lpwstr>
  </property>
</Properties>
</file>